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bCs/>
          <w:kern w:val="0"/>
          <w:sz w:val="36"/>
          <w:szCs w:val="36"/>
        </w:rPr>
      </w:pPr>
      <w:r>
        <w:rPr>
          <w:rFonts w:hint="eastAsia" w:ascii="宋体" w:hAnsi="宋体" w:cs="宋体"/>
          <w:b/>
          <w:bCs/>
          <w:color w:val="000000"/>
          <w:kern w:val="0"/>
          <w:sz w:val="36"/>
          <w:szCs w:val="36"/>
        </w:rPr>
        <w:t>河南农业大学</w:t>
      </w:r>
      <w:r>
        <w:rPr>
          <w:rFonts w:ascii="宋体" w:hAnsi="宋体" w:cs="宋体"/>
          <w:b/>
          <w:bCs/>
          <w:color w:val="000000"/>
          <w:kern w:val="0"/>
          <w:sz w:val="36"/>
          <w:szCs w:val="36"/>
        </w:rPr>
        <w:t>12</w:t>
      </w:r>
      <w:r>
        <w:rPr>
          <w:rFonts w:hint="eastAsia" w:ascii="宋体" w:hAnsi="宋体" w:cs="宋体"/>
          <w:b/>
          <w:bCs/>
          <w:color w:val="000000"/>
          <w:kern w:val="0"/>
          <w:sz w:val="36"/>
          <w:szCs w:val="36"/>
        </w:rPr>
        <w:t>号楼</w:t>
      </w:r>
      <w:r>
        <w:rPr>
          <w:rFonts w:hint="eastAsia" w:ascii="宋体" w:hAnsi="宋体" w:cs="宋体"/>
          <w:b/>
          <w:bCs/>
          <w:kern w:val="0"/>
          <w:sz w:val="36"/>
          <w:szCs w:val="36"/>
        </w:rPr>
        <w:t>学生宿舍改造设计</w:t>
      </w:r>
    </w:p>
    <w:p>
      <w:pPr>
        <w:jc w:val="center"/>
        <w:rPr>
          <w:rFonts w:ascii="宋体"/>
          <w:b/>
          <w:bCs/>
          <w:kern w:val="0"/>
          <w:sz w:val="36"/>
          <w:szCs w:val="36"/>
        </w:rPr>
      </w:pPr>
      <w:r>
        <w:rPr>
          <w:rFonts w:hint="eastAsia" w:ascii="宋体" w:hAnsi="宋体" w:cs="宋体"/>
          <w:b/>
          <w:bCs/>
          <w:kern w:val="0"/>
          <w:sz w:val="36"/>
          <w:szCs w:val="36"/>
        </w:rPr>
        <w:t>招标公告</w:t>
      </w:r>
    </w:p>
    <w:p>
      <w:pPr>
        <w:ind w:firstLine="600" w:firstLineChars="200"/>
        <w:jc w:val="left"/>
        <w:rPr>
          <w:rFonts w:ascii="宋体"/>
          <w:kern w:val="0"/>
          <w:sz w:val="30"/>
          <w:szCs w:val="30"/>
        </w:rPr>
      </w:pPr>
    </w:p>
    <w:p>
      <w:pPr>
        <w:ind w:firstLine="600" w:firstLineChars="200"/>
        <w:jc w:val="left"/>
        <w:rPr>
          <w:rFonts w:ascii="宋体"/>
          <w:kern w:val="0"/>
          <w:sz w:val="30"/>
          <w:szCs w:val="30"/>
        </w:rPr>
      </w:pPr>
      <w:r>
        <w:rPr>
          <w:rFonts w:hint="eastAsia" w:ascii="宋体" w:hAnsi="宋体" w:cs="宋体"/>
          <w:kern w:val="0"/>
          <w:sz w:val="30"/>
          <w:szCs w:val="30"/>
        </w:rPr>
        <w:t>河南农业大学拟对</w:t>
      </w:r>
      <w:r>
        <w:rPr>
          <w:rFonts w:ascii="宋体" w:hAnsi="宋体" w:cs="宋体"/>
          <w:kern w:val="0"/>
          <w:sz w:val="30"/>
          <w:szCs w:val="30"/>
        </w:rPr>
        <w:t>12</w:t>
      </w:r>
      <w:r>
        <w:rPr>
          <w:rFonts w:hint="eastAsia" w:ascii="宋体" w:hAnsi="宋体" w:cs="宋体"/>
          <w:kern w:val="0"/>
          <w:sz w:val="30"/>
          <w:szCs w:val="30"/>
        </w:rPr>
        <w:t>号楼学生宿舍维修改造，现对该项目改造设计进行招标，诚邀合格的投标人参与项目招标。</w:t>
      </w:r>
    </w:p>
    <w:p>
      <w:pPr>
        <w:numPr>
          <w:ilvl w:val="0"/>
          <w:numId w:val="1"/>
        </w:numPr>
        <w:jc w:val="left"/>
        <w:rPr>
          <w:rFonts w:ascii="宋体"/>
          <w:kern w:val="0"/>
          <w:sz w:val="30"/>
          <w:szCs w:val="30"/>
        </w:rPr>
      </w:pPr>
      <w:r>
        <w:rPr>
          <w:rFonts w:hint="eastAsia" w:ascii="宋体" w:hAnsi="宋体" w:cs="宋体"/>
          <w:kern w:val="0"/>
          <w:sz w:val="30"/>
          <w:szCs w:val="30"/>
        </w:rPr>
        <w:t>项目概况</w:t>
      </w:r>
    </w:p>
    <w:p>
      <w:pPr>
        <w:ind w:firstLine="600" w:firstLineChars="200"/>
        <w:rPr>
          <w:rFonts w:ascii="宋体"/>
          <w:kern w:val="0"/>
          <w:sz w:val="30"/>
          <w:szCs w:val="30"/>
        </w:rPr>
      </w:pPr>
      <w:r>
        <w:rPr>
          <w:rFonts w:hint="eastAsia" w:ascii="宋体" w:hAnsi="宋体" w:cs="宋体"/>
          <w:kern w:val="0"/>
          <w:sz w:val="30"/>
          <w:szCs w:val="30"/>
        </w:rPr>
        <w:t>河南农业大学</w:t>
      </w:r>
      <w:r>
        <w:rPr>
          <w:rFonts w:ascii="宋体" w:hAnsi="宋体" w:cs="宋体"/>
          <w:kern w:val="0"/>
          <w:sz w:val="30"/>
          <w:szCs w:val="30"/>
        </w:rPr>
        <w:t>12</w:t>
      </w:r>
      <w:r>
        <w:rPr>
          <w:rFonts w:hint="eastAsia" w:ascii="宋体" w:hAnsi="宋体" w:cs="宋体"/>
          <w:kern w:val="0"/>
          <w:sz w:val="30"/>
          <w:szCs w:val="30"/>
        </w:rPr>
        <w:t>号楼学生宿舍，位于文化路校区内，建于</w:t>
      </w:r>
      <w:r>
        <w:rPr>
          <w:rFonts w:ascii="宋体" w:hAnsi="宋体" w:cs="宋体"/>
          <w:kern w:val="0"/>
          <w:sz w:val="30"/>
          <w:szCs w:val="30"/>
        </w:rPr>
        <w:t>1986</w:t>
      </w:r>
      <w:r>
        <w:rPr>
          <w:rFonts w:hint="eastAsia" w:ascii="宋体" w:hAnsi="宋体" w:cs="宋体"/>
          <w:kern w:val="0"/>
          <w:sz w:val="30"/>
          <w:szCs w:val="30"/>
        </w:rPr>
        <w:t>年，建筑面积</w:t>
      </w:r>
      <w:r>
        <w:rPr>
          <w:rFonts w:ascii="宋体" w:hAnsi="宋体" w:cs="宋体"/>
          <w:kern w:val="0"/>
          <w:sz w:val="30"/>
          <w:szCs w:val="30"/>
        </w:rPr>
        <w:t>6500</w:t>
      </w:r>
      <w:r>
        <w:rPr>
          <w:rFonts w:hint="eastAsia" w:ascii="宋体" w:hAnsi="宋体" w:cs="宋体"/>
          <w:kern w:val="0"/>
          <w:sz w:val="30"/>
          <w:szCs w:val="30"/>
        </w:rPr>
        <w:t>㎡，改造投资</w:t>
      </w:r>
      <w:r>
        <w:rPr>
          <w:rFonts w:ascii="宋体" w:hAnsi="宋体" w:cs="宋体"/>
          <w:kern w:val="0"/>
          <w:sz w:val="30"/>
          <w:szCs w:val="30"/>
        </w:rPr>
        <w:t>600</w:t>
      </w:r>
      <w:r>
        <w:rPr>
          <w:rFonts w:hint="eastAsia" w:ascii="宋体" w:hAnsi="宋体" w:cs="宋体"/>
          <w:kern w:val="0"/>
          <w:sz w:val="30"/>
          <w:szCs w:val="30"/>
        </w:rPr>
        <w:t>万元。</w:t>
      </w:r>
    </w:p>
    <w:p>
      <w:pPr>
        <w:tabs>
          <w:tab w:val="left" w:pos="540"/>
          <w:tab w:val="left" w:pos="720"/>
        </w:tabs>
        <w:jc w:val="left"/>
        <w:rPr>
          <w:rFonts w:ascii="宋体"/>
          <w:color w:val="000000"/>
          <w:kern w:val="0"/>
          <w:sz w:val="30"/>
          <w:szCs w:val="30"/>
        </w:rPr>
      </w:pPr>
      <w:r>
        <w:rPr>
          <w:rFonts w:hint="eastAsia" w:ascii="宋体" w:hAnsi="宋体" w:cs="宋体"/>
          <w:color w:val="000000"/>
          <w:kern w:val="0"/>
          <w:sz w:val="30"/>
          <w:szCs w:val="30"/>
        </w:rPr>
        <w:t>二、</w:t>
      </w:r>
      <w:r>
        <w:rPr>
          <w:rFonts w:ascii="宋体" w:hAnsi="宋体" w:cs="宋体"/>
          <w:color w:val="000000"/>
          <w:kern w:val="0"/>
          <w:sz w:val="30"/>
          <w:szCs w:val="30"/>
        </w:rPr>
        <w:t xml:space="preserve"> </w:t>
      </w:r>
      <w:r>
        <w:rPr>
          <w:rFonts w:hint="eastAsia" w:ascii="宋体" w:hAnsi="宋体" w:cs="宋体"/>
          <w:color w:val="000000"/>
          <w:kern w:val="0"/>
          <w:sz w:val="30"/>
          <w:szCs w:val="30"/>
        </w:rPr>
        <w:t>设计要求</w:t>
      </w:r>
    </w:p>
    <w:p>
      <w:pPr>
        <w:tabs>
          <w:tab w:val="left" w:pos="540"/>
          <w:tab w:val="left" w:pos="720"/>
        </w:tabs>
        <w:ind w:firstLine="600" w:firstLineChars="200"/>
        <w:jc w:val="left"/>
        <w:rPr>
          <w:sz w:val="28"/>
          <w:szCs w:val="28"/>
        </w:rPr>
      </w:pPr>
      <w:r>
        <w:rPr>
          <w:rFonts w:ascii="宋体" w:hAnsi="宋体" w:cs="宋体"/>
          <w:color w:val="000000"/>
          <w:kern w:val="0"/>
          <w:sz w:val="30"/>
          <w:szCs w:val="30"/>
        </w:rPr>
        <w:t>1</w:t>
      </w:r>
      <w:r>
        <w:rPr>
          <w:rFonts w:hint="eastAsia" w:ascii="宋体" w:hAnsi="宋体" w:cs="宋体"/>
          <w:color w:val="000000"/>
          <w:kern w:val="0"/>
          <w:sz w:val="30"/>
          <w:szCs w:val="30"/>
        </w:rPr>
        <w:t>、</w:t>
      </w:r>
      <w:r>
        <w:rPr>
          <w:rFonts w:hint="eastAsia" w:cs="宋体"/>
          <w:sz w:val="28"/>
          <w:szCs w:val="28"/>
        </w:rPr>
        <w:t>设计内容：</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1</w:t>
      </w:r>
      <w:r>
        <w:rPr>
          <w:rFonts w:hint="eastAsia" w:ascii="宋体" w:hAnsi="宋体" w:cs="宋体"/>
          <w:color w:val="000000"/>
          <w:kern w:val="0"/>
          <w:sz w:val="30"/>
          <w:szCs w:val="30"/>
        </w:rPr>
        <w:t>）复核结构荷载承重的安全性，部分结构缺陷加固设计；</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2</w:t>
      </w:r>
      <w:r>
        <w:rPr>
          <w:rFonts w:hint="eastAsia" w:ascii="宋体" w:hAnsi="宋体" w:cs="宋体"/>
          <w:color w:val="000000"/>
          <w:kern w:val="0"/>
          <w:sz w:val="30"/>
          <w:szCs w:val="30"/>
        </w:rPr>
        <w:t>）公共空间及宿舍的改造装修设计；</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3</w:t>
      </w:r>
      <w:r>
        <w:rPr>
          <w:rFonts w:hint="eastAsia" w:ascii="宋体" w:hAnsi="宋体" w:cs="宋体"/>
          <w:color w:val="000000"/>
          <w:kern w:val="0"/>
          <w:sz w:val="30"/>
          <w:szCs w:val="30"/>
        </w:rPr>
        <w:t>）楼顶屋面防水层及隔热层更换设计；</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4</w:t>
      </w:r>
      <w:r>
        <w:rPr>
          <w:rFonts w:hint="eastAsia" w:ascii="宋体" w:hAnsi="宋体" w:cs="宋体"/>
          <w:color w:val="000000"/>
          <w:kern w:val="0"/>
          <w:sz w:val="30"/>
          <w:szCs w:val="30"/>
        </w:rPr>
        <w:t>）重新设计给排水及消防系统；</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5</w:t>
      </w:r>
      <w:r>
        <w:rPr>
          <w:rFonts w:hint="eastAsia" w:ascii="宋体" w:hAnsi="宋体" w:cs="宋体"/>
          <w:color w:val="000000"/>
          <w:kern w:val="0"/>
          <w:sz w:val="30"/>
          <w:szCs w:val="30"/>
        </w:rPr>
        <w:t>）重新设计强弱电系统、宿舍智能电控系统及安全监控系统；</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6</w:t>
      </w:r>
      <w:r>
        <w:rPr>
          <w:rFonts w:hint="eastAsia" w:ascii="宋体" w:hAnsi="宋体" w:cs="宋体"/>
          <w:color w:val="000000"/>
          <w:kern w:val="0"/>
          <w:sz w:val="30"/>
          <w:szCs w:val="30"/>
        </w:rPr>
        <w:t>）全楼增设暖气系统；</w:t>
      </w:r>
    </w:p>
    <w:p>
      <w:pPr>
        <w:tabs>
          <w:tab w:val="left" w:pos="540"/>
          <w:tab w:val="left" w:pos="720"/>
        </w:tabs>
        <w:ind w:firstLine="600" w:firstLineChars="200"/>
        <w:jc w:val="left"/>
        <w:rPr>
          <w:rFonts w:ascii="宋体"/>
          <w:color w:val="000000"/>
          <w:kern w:val="0"/>
          <w:sz w:val="30"/>
          <w:szCs w:val="30"/>
        </w:rPr>
      </w:pPr>
      <w:r>
        <w:rPr>
          <w:rFonts w:ascii="宋体" w:hAnsi="宋体" w:cs="宋体"/>
          <w:color w:val="000000"/>
          <w:kern w:val="0"/>
          <w:sz w:val="30"/>
          <w:szCs w:val="30"/>
        </w:rPr>
        <w:t>7</w:t>
      </w:r>
      <w:r>
        <w:rPr>
          <w:rFonts w:hint="eastAsia" w:ascii="宋体" w:hAnsi="宋体" w:cs="宋体"/>
          <w:color w:val="000000"/>
          <w:kern w:val="0"/>
          <w:sz w:val="30"/>
          <w:szCs w:val="30"/>
        </w:rPr>
        <w:t>）其它装饰改造设计内容。</w:t>
      </w:r>
    </w:p>
    <w:p>
      <w:pPr>
        <w:spacing w:line="430" w:lineRule="exact"/>
        <w:ind w:firstLine="560" w:firstLineChars="200"/>
        <w:rPr>
          <w:rFonts w:ascii="宋体"/>
          <w:color w:val="000000"/>
          <w:kern w:val="0"/>
          <w:sz w:val="30"/>
          <w:szCs w:val="30"/>
        </w:rPr>
      </w:pPr>
      <w:r>
        <w:rPr>
          <w:sz w:val="28"/>
          <w:szCs w:val="28"/>
        </w:rPr>
        <w:t>2</w:t>
      </w:r>
      <w:r>
        <w:rPr>
          <w:rFonts w:hint="eastAsia" w:cs="宋体"/>
          <w:sz w:val="28"/>
          <w:szCs w:val="28"/>
        </w:rPr>
        <w:t>、设计周期：</w:t>
      </w:r>
      <w:r>
        <w:rPr>
          <w:rFonts w:hint="eastAsia" w:ascii="宋体" w:hAnsi="宋体" w:cs="宋体"/>
          <w:color w:val="000000"/>
          <w:kern w:val="0"/>
          <w:sz w:val="30"/>
          <w:szCs w:val="30"/>
        </w:rPr>
        <w:t>合同生效后</w:t>
      </w:r>
      <w:r>
        <w:rPr>
          <w:rFonts w:ascii="宋体" w:hAnsi="宋体" w:cs="宋体"/>
          <w:color w:val="000000"/>
          <w:kern w:val="0"/>
          <w:sz w:val="30"/>
          <w:szCs w:val="30"/>
        </w:rPr>
        <w:t>20</w:t>
      </w:r>
      <w:r>
        <w:rPr>
          <w:rFonts w:hint="eastAsia" w:ascii="宋体" w:hAnsi="宋体" w:cs="宋体"/>
          <w:color w:val="000000"/>
          <w:kern w:val="0"/>
          <w:sz w:val="30"/>
          <w:szCs w:val="30"/>
        </w:rPr>
        <w:t>日历天</w:t>
      </w:r>
    </w:p>
    <w:p>
      <w:pPr>
        <w:ind w:firstLine="560" w:firstLineChars="200"/>
        <w:rPr>
          <w:rFonts w:ascii="宋体"/>
          <w:color w:val="000000"/>
          <w:kern w:val="0"/>
          <w:sz w:val="30"/>
          <w:szCs w:val="30"/>
        </w:rPr>
      </w:pPr>
      <w:r>
        <w:rPr>
          <w:sz w:val="28"/>
          <w:szCs w:val="28"/>
        </w:rPr>
        <w:t>3</w:t>
      </w:r>
      <w:r>
        <w:rPr>
          <w:rFonts w:hint="eastAsia" w:cs="宋体"/>
          <w:sz w:val="28"/>
          <w:szCs w:val="28"/>
        </w:rPr>
        <w:t>、施工现场配合服务：整个施工期（含缺陷责任期）。</w:t>
      </w:r>
    </w:p>
    <w:p>
      <w:pPr>
        <w:widowControl/>
        <w:tabs>
          <w:tab w:val="left" w:pos="720"/>
          <w:tab w:val="left" w:pos="900"/>
        </w:tabs>
        <w:jc w:val="left"/>
        <w:rPr>
          <w:rFonts w:ascii="宋体"/>
          <w:color w:val="000000"/>
          <w:kern w:val="0"/>
          <w:sz w:val="30"/>
          <w:szCs w:val="30"/>
        </w:rPr>
      </w:pPr>
      <w:r>
        <w:rPr>
          <w:rFonts w:hint="eastAsia" w:ascii="宋体" w:hAnsi="宋体" w:cs="宋体"/>
          <w:color w:val="000000"/>
          <w:kern w:val="0"/>
          <w:sz w:val="30"/>
          <w:szCs w:val="30"/>
        </w:rPr>
        <w:t>四、</w:t>
      </w:r>
      <w:r>
        <w:rPr>
          <w:rFonts w:ascii="宋体" w:hAnsi="宋体" w:cs="宋体"/>
          <w:color w:val="000000"/>
          <w:kern w:val="0"/>
          <w:sz w:val="30"/>
          <w:szCs w:val="30"/>
        </w:rPr>
        <w:t xml:space="preserve"> </w:t>
      </w:r>
      <w:r>
        <w:rPr>
          <w:rFonts w:hint="eastAsia" w:ascii="宋体" w:hAnsi="宋体" w:cs="宋体"/>
          <w:color w:val="000000"/>
          <w:kern w:val="0"/>
          <w:sz w:val="30"/>
          <w:szCs w:val="30"/>
        </w:rPr>
        <w:t>投标单位资格要求</w:t>
      </w:r>
      <w:r>
        <w:rPr>
          <w:rFonts w:ascii="宋体" w:hAnsi="宋体" w:cs="宋体"/>
          <w:color w:val="000000"/>
          <w:kern w:val="0"/>
          <w:sz w:val="30"/>
          <w:szCs w:val="30"/>
        </w:rPr>
        <w:t xml:space="preserve"> </w:t>
      </w:r>
    </w:p>
    <w:p>
      <w:pPr>
        <w:widowControl/>
        <w:tabs>
          <w:tab w:val="left" w:pos="720"/>
          <w:tab w:val="left" w:pos="900"/>
        </w:tabs>
        <w:ind w:firstLine="600" w:firstLineChars="200"/>
        <w:jc w:val="left"/>
        <w:rPr>
          <w:rFonts w:ascii="宋体"/>
          <w:color w:val="000000"/>
          <w:kern w:val="0"/>
          <w:sz w:val="30"/>
          <w:szCs w:val="30"/>
        </w:rPr>
      </w:pPr>
      <w:r>
        <w:rPr>
          <w:rFonts w:ascii="宋体" w:hAnsi="宋体" w:cs="宋体"/>
          <w:color w:val="000000"/>
          <w:kern w:val="0"/>
          <w:sz w:val="30"/>
          <w:szCs w:val="30"/>
        </w:rPr>
        <w:t>1</w:t>
      </w:r>
      <w:r>
        <w:rPr>
          <w:rFonts w:hint="eastAsia" w:ascii="宋体" w:hAnsi="宋体" w:cs="宋体"/>
          <w:color w:val="000000"/>
          <w:kern w:val="0"/>
          <w:sz w:val="30"/>
          <w:szCs w:val="30"/>
        </w:rPr>
        <w:t>、参加投标的设计单位必须在中华人民共和国境内注册登记，具备独立法人资格的事业或企业单位，取得营业执照且营业执照处于有效期内。</w:t>
      </w:r>
      <w:r>
        <w:rPr>
          <w:rFonts w:ascii="宋体"/>
          <w:color w:val="000000"/>
          <w:kern w:val="0"/>
          <w:sz w:val="30"/>
          <w:szCs w:val="30"/>
        </w:rPr>
        <w:br w:type="textWrapping"/>
      </w:r>
      <w:r>
        <w:rPr>
          <w:rFonts w:ascii="宋体" w:hAnsi="宋体" w:cs="宋体"/>
          <w:color w:val="000000"/>
          <w:kern w:val="0"/>
          <w:sz w:val="30"/>
          <w:szCs w:val="30"/>
        </w:rPr>
        <w:t xml:space="preserve">    2</w:t>
      </w:r>
      <w:r>
        <w:rPr>
          <w:rFonts w:hint="eastAsia" w:ascii="宋体" w:hAnsi="宋体" w:cs="宋体"/>
          <w:color w:val="000000"/>
          <w:kern w:val="0"/>
          <w:sz w:val="30"/>
          <w:szCs w:val="30"/>
        </w:rPr>
        <w:t>、参加投标的设计单位具有建设行政主管部门颁发建筑工程设计行业甲级资质。</w:t>
      </w:r>
      <w:r>
        <w:rPr>
          <w:rFonts w:ascii="宋体"/>
          <w:color w:val="000000"/>
          <w:kern w:val="0"/>
          <w:sz w:val="30"/>
          <w:szCs w:val="30"/>
        </w:rPr>
        <w:br w:type="textWrapping"/>
      </w:r>
      <w:r>
        <w:rPr>
          <w:rFonts w:ascii="宋体" w:hAnsi="宋体" w:cs="宋体"/>
          <w:color w:val="000000"/>
          <w:kern w:val="0"/>
          <w:sz w:val="30"/>
          <w:szCs w:val="30"/>
        </w:rPr>
        <w:t xml:space="preserve">    3</w:t>
      </w:r>
      <w:r>
        <w:rPr>
          <w:rFonts w:hint="eastAsia" w:ascii="宋体" w:hAnsi="宋体" w:cs="宋体"/>
          <w:color w:val="000000"/>
          <w:kern w:val="0"/>
          <w:sz w:val="30"/>
          <w:szCs w:val="30"/>
        </w:rPr>
        <w:t>、项目设计负责人具有国家壹级注册建筑师执业资格，且为本单位在职人员，应具同类型项目方案设计业绩经验。</w:t>
      </w:r>
      <w:r>
        <w:rPr>
          <w:rFonts w:ascii="宋体"/>
          <w:color w:val="000000"/>
          <w:kern w:val="0"/>
          <w:sz w:val="30"/>
          <w:szCs w:val="30"/>
        </w:rPr>
        <w:br w:type="textWrapping"/>
      </w:r>
      <w:r>
        <w:rPr>
          <w:rFonts w:ascii="宋体" w:hAnsi="宋体" w:cs="宋体"/>
          <w:color w:val="000000"/>
          <w:kern w:val="0"/>
          <w:sz w:val="30"/>
          <w:szCs w:val="30"/>
        </w:rPr>
        <w:t xml:space="preserve">    4</w:t>
      </w:r>
      <w:r>
        <w:rPr>
          <w:rFonts w:hint="eastAsia" w:ascii="宋体" w:hAnsi="宋体" w:cs="宋体"/>
          <w:color w:val="000000"/>
          <w:kern w:val="0"/>
          <w:sz w:val="30"/>
          <w:szCs w:val="30"/>
        </w:rPr>
        <w:t>、本项目不接受联合体参与</w:t>
      </w:r>
      <w:r>
        <w:rPr>
          <w:rFonts w:hint="eastAsia" w:ascii="宋体" w:hAnsi="宋体" w:cs="宋体"/>
          <w:color w:val="000000" w:themeColor="text1"/>
          <w:kern w:val="0"/>
          <w:sz w:val="30"/>
          <w:szCs w:val="30"/>
        </w:rPr>
        <w:t>投标。</w:t>
      </w:r>
      <w:r>
        <w:rPr>
          <w:rFonts w:ascii="宋体"/>
          <w:color w:val="000000" w:themeColor="text1"/>
          <w:kern w:val="0"/>
          <w:sz w:val="30"/>
          <w:szCs w:val="30"/>
        </w:rPr>
        <w:br w:type="textWrapping"/>
      </w:r>
      <w:r>
        <w:rPr>
          <w:rFonts w:ascii="宋体" w:hAnsi="宋体" w:cs="宋体"/>
          <w:color w:val="000000" w:themeColor="text1"/>
          <w:kern w:val="0"/>
          <w:sz w:val="30"/>
          <w:szCs w:val="30"/>
        </w:rPr>
        <w:t xml:space="preserve">    5</w:t>
      </w:r>
      <w:r>
        <w:rPr>
          <w:rFonts w:hint="eastAsia" w:ascii="宋体" w:hAnsi="宋体" w:cs="宋体"/>
          <w:color w:val="000000" w:themeColor="text1"/>
          <w:kern w:val="0"/>
          <w:sz w:val="30"/>
          <w:szCs w:val="30"/>
        </w:rPr>
        <w:t>、业绩要求：参加投标的设计单位提供</w:t>
      </w:r>
      <w:r>
        <w:rPr>
          <w:rFonts w:ascii="宋体" w:hAnsi="宋体" w:cs="宋体"/>
          <w:color w:val="000000" w:themeColor="text1"/>
          <w:kern w:val="0"/>
          <w:sz w:val="30"/>
          <w:szCs w:val="30"/>
        </w:rPr>
        <w:t>2013</w:t>
      </w:r>
      <w:r>
        <w:rPr>
          <w:rFonts w:hint="eastAsia" w:ascii="宋体" w:hAnsi="宋体" w:cs="宋体"/>
          <w:color w:val="000000" w:themeColor="text1"/>
          <w:kern w:val="0"/>
          <w:sz w:val="30"/>
          <w:szCs w:val="30"/>
        </w:rPr>
        <w:t>年</w:t>
      </w:r>
      <w:r>
        <w:rPr>
          <w:rFonts w:ascii="宋体" w:hAnsi="宋体" w:cs="宋体"/>
          <w:color w:val="000000" w:themeColor="text1"/>
          <w:kern w:val="0"/>
          <w:sz w:val="30"/>
          <w:szCs w:val="30"/>
        </w:rPr>
        <w:t>1</w:t>
      </w:r>
      <w:r>
        <w:rPr>
          <w:rFonts w:hint="eastAsia" w:ascii="宋体" w:hAnsi="宋体" w:cs="宋体"/>
          <w:color w:val="000000" w:themeColor="text1"/>
          <w:kern w:val="0"/>
          <w:sz w:val="30"/>
          <w:szCs w:val="30"/>
        </w:rPr>
        <w:t>月</w:t>
      </w:r>
      <w:r>
        <w:rPr>
          <w:rFonts w:ascii="宋体" w:hAnsi="宋体" w:cs="宋体"/>
          <w:color w:val="000000" w:themeColor="text1"/>
          <w:kern w:val="0"/>
          <w:sz w:val="30"/>
          <w:szCs w:val="30"/>
        </w:rPr>
        <w:t>1</w:t>
      </w:r>
      <w:r>
        <w:rPr>
          <w:rFonts w:hint="eastAsia" w:ascii="宋体" w:hAnsi="宋体" w:cs="宋体"/>
          <w:color w:val="000000" w:themeColor="text1"/>
          <w:kern w:val="0"/>
          <w:sz w:val="30"/>
          <w:szCs w:val="30"/>
        </w:rPr>
        <w:t>日以来承担过</w:t>
      </w:r>
      <w:r>
        <w:rPr>
          <w:rFonts w:ascii="宋体" w:hAnsi="宋体" w:cs="宋体"/>
          <w:color w:val="000000" w:themeColor="text1"/>
          <w:kern w:val="0"/>
          <w:sz w:val="30"/>
          <w:szCs w:val="30"/>
        </w:rPr>
        <w:t>1</w:t>
      </w:r>
      <w:r>
        <w:rPr>
          <w:rFonts w:hint="eastAsia" w:ascii="宋体" w:hAnsi="宋体" w:cs="宋体"/>
          <w:color w:val="000000" w:themeColor="text1"/>
          <w:kern w:val="0"/>
          <w:sz w:val="30"/>
          <w:szCs w:val="30"/>
        </w:rPr>
        <w:t>个及以上新建或改造学生宿舍楼</w:t>
      </w:r>
      <w:r>
        <w:rPr>
          <w:rFonts w:hint="eastAsia" w:ascii="宋体" w:hAnsi="宋体" w:cs="宋体"/>
          <w:color w:val="000000"/>
          <w:kern w:val="0"/>
          <w:sz w:val="30"/>
          <w:szCs w:val="30"/>
        </w:rPr>
        <w:t>工程的设计项目，提供行政主管部门签发的中标通知书和设计合同原件。</w:t>
      </w:r>
      <w:r>
        <w:rPr>
          <w:rFonts w:ascii="宋体"/>
          <w:color w:val="000000"/>
          <w:kern w:val="0"/>
          <w:sz w:val="30"/>
          <w:szCs w:val="30"/>
        </w:rPr>
        <w:br w:type="textWrapping"/>
      </w:r>
      <w:r>
        <w:rPr>
          <w:rFonts w:hint="eastAsia" w:ascii="宋体" w:hAnsi="宋体" w:cs="宋体"/>
          <w:color w:val="000000"/>
          <w:kern w:val="0"/>
          <w:sz w:val="30"/>
          <w:szCs w:val="30"/>
        </w:rPr>
        <w:t>五、</w:t>
      </w:r>
      <w:r>
        <w:rPr>
          <w:rFonts w:ascii="宋体" w:hAnsi="宋体" w:cs="宋体"/>
          <w:color w:val="000000"/>
          <w:kern w:val="0"/>
          <w:sz w:val="30"/>
          <w:szCs w:val="30"/>
        </w:rPr>
        <w:t xml:space="preserve"> </w:t>
      </w:r>
      <w:r>
        <w:rPr>
          <w:rFonts w:hint="eastAsia" w:ascii="宋体" w:hAnsi="宋体" w:cs="宋体"/>
          <w:color w:val="000000"/>
          <w:kern w:val="0"/>
          <w:sz w:val="30"/>
          <w:szCs w:val="30"/>
        </w:rPr>
        <w:t>报名要求</w:t>
      </w:r>
      <w:r>
        <w:rPr>
          <w:rFonts w:ascii="宋体"/>
          <w:color w:val="000000"/>
          <w:kern w:val="0"/>
          <w:sz w:val="30"/>
          <w:szCs w:val="30"/>
        </w:rPr>
        <w:br w:type="textWrapping"/>
      </w:r>
      <w:r>
        <w:rPr>
          <w:rFonts w:ascii="宋体" w:hAnsi="宋体" w:cs="宋体"/>
          <w:color w:val="000000"/>
          <w:kern w:val="0"/>
          <w:sz w:val="30"/>
          <w:szCs w:val="30"/>
        </w:rPr>
        <w:t xml:space="preserve">    1</w:t>
      </w:r>
      <w:r>
        <w:rPr>
          <w:rFonts w:hint="eastAsia" w:ascii="宋体" w:hAnsi="宋体" w:cs="宋体"/>
          <w:color w:val="000000"/>
          <w:kern w:val="0"/>
          <w:sz w:val="30"/>
          <w:szCs w:val="30"/>
        </w:rPr>
        <w:t>、公告时间：</w:t>
      </w:r>
      <w:r>
        <w:rPr>
          <w:rFonts w:ascii="宋体" w:hAnsi="宋体" w:cs="宋体"/>
          <w:color w:val="000000"/>
          <w:kern w:val="0"/>
          <w:sz w:val="30"/>
          <w:szCs w:val="30"/>
        </w:rPr>
        <w:t>2017</w:t>
      </w:r>
      <w:r>
        <w:rPr>
          <w:rFonts w:hint="eastAsia" w:ascii="宋体" w:hAnsi="宋体" w:cs="宋体"/>
          <w:color w:val="000000"/>
          <w:kern w:val="0"/>
          <w:sz w:val="30"/>
          <w:szCs w:val="30"/>
        </w:rPr>
        <w:t>年</w:t>
      </w:r>
      <w:r>
        <w:rPr>
          <w:rFonts w:ascii="宋体" w:hAnsi="宋体" w:cs="宋体"/>
          <w:color w:val="000000"/>
          <w:kern w:val="0"/>
          <w:sz w:val="30"/>
          <w:szCs w:val="30"/>
        </w:rPr>
        <w:t>4</w:t>
      </w:r>
      <w:r>
        <w:rPr>
          <w:rFonts w:hint="eastAsia" w:ascii="宋体" w:hAnsi="宋体" w:cs="宋体"/>
          <w:color w:val="000000"/>
          <w:kern w:val="0"/>
          <w:sz w:val="30"/>
          <w:szCs w:val="30"/>
        </w:rPr>
        <w:t>月</w:t>
      </w:r>
      <w:r>
        <w:rPr>
          <w:rFonts w:ascii="宋体" w:hAnsi="宋体" w:cs="宋体"/>
          <w:color w:val="000000"/>
          <w:kern w:val="0"/>
          <w:sz w:val="30"/>
          <w:szCs w:val="30"/>
        </w:rPr>
        <w:t>5</w:t>
      </w:r>
      <w:r>
        <w:rPr>
          <w:rFonts w:hint="eastAsia" w:ascii="宋体" w:hAnsi="宋体" w:cs="宋体"/>
          <w:color w:val="000000"/>
          <w:kern w:val="0"/>
          <w:sz w:val="30"/>
          <w:szCs w:val="30"/>
        </w:rPr>
        <w:t>日至</w:t>
      </w:r>
      <w:r>
        <w:rPr>
          <w:rFonts w:ascii="宋体" w:hAnsi="宋体" w:cs="宋体"/>
          <w:color w:val="000000"/>
          <w:kern w:val="0"/>
          <w:sz w:val="30"/>
          <w:szCs w:val="30"/>
        </w:rPr>
        <w:t>2017</w:t>
      </w:r>
      <w:r>
        <w:rPr>
          <w:rFonts w:hint="eastAsia" w:ascii="宋体" w:hAnsi="宋体" w:cs="宋体"/>
          <w:color w:val="000000"/>
          <w:kern w:val="0"/>
          <w:sz w:val="30"/>
          <w:szCs w:val="30"/>
        </w:rPr>
        <w:t>年</w:t>
      </w:r>
      <w:r>
        <w:rPr>
          <w:rFonts w:ascii="宋体" w:hAnsi="宋体" w:cs="宋体"/>
          <w:color w:val="000000"/>
          <w:kern w:val="0"/>
          <w:sz w:val="30"/>
          <w:szCs w:val="30"/>
        </w:rPr>
        <w:t>4</w:t>
      </w:r>
      <w:r>
        <w:rPr>
          <w:rFonts w:hint="eastAsia" w:ascii="宋体" w:hAnsi="宋体" w:cs="宋体"/>
          <w:color w:val="000000"/>
          <w:kern w:val="0"/>
          <w:sz w:val="30"/>
          <w:szCs w:val="30"/>
        </w:rPr>
        <w:t>月</w:t>
      </w:r>
      <w:r>
        <w:rPr>
          <w:rFonts w:ascii="宋体" w:hAnsi="宋体" w:cs="宋体"/>
          <w:color w:val="000000"/>
          <w:kern w:val="0"/>
          <w:sz w:val="30"/>
          <w:szCs w:val="30"/>
        </w:rPr>
        <w:t>12</w:t>
      </w:r>
      <w:r>
        <w:rPr>
          <w:rFonts w:hint="eastAsia" w:ascii="宋体" w:hAnsi="宋体" w:cs="宋体"/>
          <w:color w:val="000000"/>
          <w:kern w:val="0"/>
          <w:sz w:val="30"/>
          <w:szCs w:val="30"/>
        </w:rPr>
        <w:t>日；</w:t>
      </w:r>
      <w:r>
        <w:rPr>
          <w:rFonts w:ascii="宋体"/>
          <w:color w:val="000000"/>
          <w:kern w:val="0"/>
          <w:sz w:val="30"/>
          <w:szCs w:val="30"/>
        </w:rPr>
        <w:br w:type="textWrapping"/>
      </w:r>
      <w:r>
        <w:rPr>
          <w:rFonts w:ascii="宋体" w:hAnsi="宋体" w:cs="宋体"/>
          <w:color w:val="000000"/>
          <w:kern w:val="0"/>
          <w:sz w:val="30"/>
          <w:szCs w:val="30"/>
        </w:rPr>
        <w:t xml:space="preserve">    2</w:t>
      </w:r>
      <w:r>
        <w:rPr>
          <w:rFonts w:hint="eastAsia" w:ascii="宋体" w:hAnsi="宋体" w:cs="宋体"/>
          <w:color w:val="000000"/>
          <w:kern w:val="0"/>
          <w:sz w:val="30"/>
          <w:szCs w:val="30"/>
        </w:rPr>
        <w:t>、报名时间：</w:t>
      </w:r>
      <w:r>
        <w:rPr>
          <w:rFonts w:ascii="宋体" w:hAnsi="宋体" w:cs="宋体"/>
          <w:color w:val="000000"/>
          <w:kern w:val="0"/>
          <w:sz w:val="30"/>
          <w:szCs w:val="30"/>
        </w:rPr>
        <w:t>2017</w:t>
      </w:r>
      <w:r>
        <w:rPr>
          <w:rFonts w:hint="eastAsia" w:ascii="宋体" w:hAnsi="宋体" w:cs="宋体"/>
          <w:color w:val="000000"/>
          <w:kern w:val="0"/>
          <w:sz w:val="30"/>
          <w:szCs w:val="30"/>
        </w:rPr>
        <w:t>年</w:t>
      </w:r>
      <w:r>
        <w:rPr>
          <w:rFonts w:ascii="宋体" w:hAnsi="宋体" w:cs="宋体"/>
          <w:color w:val="000000"/>
          <w:kern w:val="0"/>
          <w:sz w:val="30"/>
          <w:szCs w:val="30"/>
        </w:rPr>
        <w:t>4</w:t>
      </w:r>
      <w:r>
        <w:rPr>
          <w:rFonts w:hint="eastAsia" w:ascii="宋体" w:hAnsi="宋体" w:cs="宋体"/>
          <w:color w:val="000000"/>
          <w:kern w:val="0"/>
          <w:sz w:val="30"/>
          <w:szCs w:val="30"/>
        </w:rPr>
        <w:t>月</w:t>
      </w:r>
      <w:r>
        <w:rPr>
          <w:rFonts w:ascii="宋体" w:hAnsi="宋体" w:cs="宋体"/>
          <w:color w:val="000000"/>
          <w:kern w:val="0"/>
          <w:sz w:val="30"/>
          <w:szCs w:val="30"/>
        </w:rPr>
        <w:t>5</w:t>
      </w:r>
      <w:r>
        <w:rPr>
          <w:rFonts w:hint="eastAsia" w:ascii="宋体" w:hAnsi="宋体" w:cs="宋体"/>
          <w:color w:val="000000"/>
          <w:kern w:val="0"/>
          <w:sz w:val="30"/>
          <w:szCs w:val="30"/>
        </w:rPr>
        <w:t>日至</w:t>
      </w:r>
      <w:r>
        <w:rPr>
          <w:rFonts w:ascii="宋体" w:hAnsi="宋体" w:cs="宋体"/>
          <w:color w:val="000000"/>
          <w:kern w:val="0"/>
          <w:sz w:val="30"/>
          <w:szCs w:val="30"/>
        </w:rPr>
        <w:t>2017</w:t>
      </w:r>
      <w:r>
        <w:rPr>
          <w:rFonts w:hint="eastAsia" w:ascii="宋体" w:hAnsi="宋体" w:cs="宋体"/>
          <w:color w:val="000000"/>
          <w:kern w:val="0"/>
          <w:sz w:val="30"/>
          <w:szCs w:val="30"/>
        </w:rPr>
        <w:t>年</w:t>
      </w:r>
      <w:r>
        <w:rPr>
          <w:rFonts w:ascii="宋体" w:hAnsi="宋体" w:cs="宋体"/>
          <w:color w:val="000000"/>
          <w:kern w:val="0"/>
          <w:sz w:val="30"/>
          <w:szCs w:val="30"/>
        </w:rPr>
        <w:t>4</w:t>
      </w:r>
      <w:r>
        <w:rPr>
          <w:rFonts w:hint="eastAsia" w:ascii="宋体" w:hAnsi="宋体" w:cs="宋体"/>
          <w:color w:val="000000"/>
          <w:kern w:val="0"/>
          <w:sz w:val="30"/>
          <w:szCs w:val="30"/>
        </w:rPr>
        <w:t>月</w:t>
      </w:r>
      <w:r>
        <w:rPr>
          <w:rFonts w:ascii="宋体" w:hAnsi="宋体" w:cs="宋体"/>
          <w:color w:val="000000"/>
          <w:kern w:val="0"/>
          <w:sz w:val="30"/>
          <w:szCs w:val="30"/>
        </w:rPr>
        <w:t>12</w:t>
      </w:r>
      <w:r>
        <w:rPr>
          <w:rFonts w:hint="eastAsia" w:ascii="宋体" w:hAnsi="宋体" w:cs="宋体"/>
          <w:color w:val="000000"/>
          <w:kern w:val="0"/>
          <w:sz w:val="30"/>
          <w:szCs w:val="30"/>
        </w:rPr>
        <w:t>日上午</w:t>
      </w:r>
      <w:r>
        <w:rPr>
          <w:rFonts w:ascii="宋体" w:hAnsi="宋体" w:cs="宋体"/>
          <w:color w:val="000000"/>
          <w:kern w:val="0"/>
          <w:sz w:val="30"/>
          <w:szCs w:val="30"/>
        </w:rPr>
        <w:t xml:space="preserve">       </w:t>
      </w:r>
    </w:p>
    <w:p>
      <w:pPr>
        <w:widowControl/>
        <w:tabs>
          <w:tab w:val="left" w:pos="720"/>
          <w:tab w:val="left" w:pos="900"/>
        </w:tabs>
        <w:ind w:left="600" w:hanging="600" w:hangingChars="200"/>
        <w:jc w:val="left"/>
        <w:rPr>
          <w:rFonts w:ascii="宋体"/>
          <w:color w:val="000000"/>
          <w:kern w:val="0"/>
          <w:sz w:val="30"/>
          <w:szCs w:val="30"/>
        </w:rPr>
      </w:pPr>
      <w:r>
        <w:rPr>
          <w:rFonts w:ascii="宋体" w:hAnsi="宋体" w:cs="宋体"/>
          <w:color w:val="000000"/>
          <w:kern w:val="0"/>
          <w:sz w:val="30"/>
          <w:szCs w:val="30"/>
        </w:rPr>
        <w:t>8:30-11:30</w:t>
      </w:r>
      <w:r>
        <w:rPr>
          <w:rFonts w:hint="eastAsia" w:ascii="宋体" w:hAnsi="宋体" w:cs="宋体"/>
          <w:color w:val="000000"/>
          <w:kern w:val="0"/>
          <w:sz w:val="30"/>
          <w:szCs w:val="30"/>
        </w:rPr>
        <w:t>，下午</w:t>
      </w:r>
      <w:r>
        <w:rPr>
          <w:rFonts w:ascii="宋体" w:hAnsi="宋体" w:cs="宋体"/>
          <w:color w:val="000000"/>
          <w:kern w:val="0"/>
          <w:sz w:val="30"/>
          <w:szCs w:val="30"/>
        </w:rPr>
        <w:t>3:00-5:00</w:t>
      </w:r>
      <w:r>
        <w:rPr>
          <w:rFonts w:hint="eastAsia" w:ascii="宋体" w:hAnsi="宋体" w:cs="宋体"/>
          <w:color w:val="000000"/>
          <w:kern w:val="0"/>
          <w:sz w:val="30"/>
          <w:szCs w:val="30"/>
        </w:rPr>
        <w:t>（节假日除外）。</w:t>
      </w:r>
      <w:r>
        <w:rPr>
          <w:rFonts w:ascii="宋体" w:hAnsi="宋体" w:cs="宋体"/>
          <w:color w:val="000000"/>
          <w:kern w:val="0"/>
          <w:sz w:val="30"/>
          <w:szCs w:val="30"/>
        </w:rPr>
        <w:t xml:space="preserve"> </w:t>
      </w:r>
      <w:r>
        <w:rPr>
          <w:rFonts w:ascii="宋体"/>
          <w:color w:val="000000"/>
          <w:kern w:val="0"/>
          <w:sz w:val="30"/>
          <w:szCs w:val="30"/>
        </w:rPr>
        <w:br w:type="textWrapping"/>
      </w:r>
      <w:r>
        <w:rPr>
          <w:rFonts w:ascii="宋体" w:hAnsi="宋体" w:cs="宋体"/>
          <w:color w:val="000000"/>
          <w:kern w:val="0"/>
          <w:sz w:val="30"/>
          <w:szCs w:val="30"/>
        </w:rPr>
        <w:t>3</w:t>
      </w:r>
      <w:r>
        <w:rPr>
          <w:rFonts w:hint="eastAsia" w:ascii="宋体" w:hAnsi="宋体" w:cs="宋体"/>
          <w:color w:val="000000"/>
          <w:kern w:val="0"/>
          <w:sz w:val="30"/>
          <w:szCs w:val="30"/>
        </w:rPr>
        <w:t>、报名地点：河南农业大学文化路校区</w:t>
      </w:r>
      <w:r>
        <w:rPr>
          <w:rFonts w:ascii="宋体" w:hAnsi="宋体" w:cs="宋体"/>
          <w:color w:val="000000"/>
          <w:kern w:val="0"/>
          <w:sz w:val="30"/>
          <w:szCs w:val="30"/>
        </w:rPr>
        <w:t>14</w:t>
      </w:r>
      <w:r>
        <w:rPr>
          <w:rFonts w:hint="eastAsia" w:ascii="宋体" w:hAnsi="宋体" w:cs="宋体"/>
          <w:color w:val="000000"/>
          <w:kern w:val="0"/>
          <w:sz w:val="30"/>
          <w:szCs w:val="30"/>
        </w:rPr>
        <w:t>号楼</w:t>
      </w:r>
      <w:r>
        <w:rPr>
          <w:rFonts w:ascii="宋体" w:hAnsi="宋体" w:cs="宋体"/>
          <w:color w:val="000000"/>
          <w:kern w:val="0"/>
          <w:sz w:val="30"/>
          <w:szCs w:val="30"/>
        </w:rPr>
        <w:t>305</w:t>
      </w:r>
      <w:r>
        <w:rPr>
          <w:rFonts w:hint="eastAsia" w:ascii="宋体" w:hAnsi="宋体" w:cs="宋体"/>
          <w:color w:val="000000"/>
          <w:kern w:val="0"/>
          <w:sz w:val="30"/>
          <w:szCs w:val="30"/>
        </w:rPr>
        <w:t>室</w:t>
      </w:r>
      <w:r>
        <w:rPr>
          <w:rFonts w:ascii="宋体"/>
          <w:color w:val="000000"/>
          <w:kern w:val="0"/>
          <w:sz w:val="30"/>
          <w:szCs w:val="30"/>
        </w:rPr>
        <w:br w:type="textWrapping"/>
      </w:r>
      <w:r>
        <w:rPr>
          <w:rFonts w:ascii="宋体" w:hAnsi="宋体" w:cs="宋体"/>
          <w:color w:val="000000"/>
          <w:kern w:val="0"/>
          <w:sz w:val="30"/>
          <w:szCs w:val="30"/>
        </w:rPr>
        <w:t>4</w:t>
      </w:r>
      <w:r>
        <w:rPr>
          <w:rFonts w:hint="eastAsia" w:ascii="宋体" w:hAnsi="宋体" w:cs="宋体"/>
          <w:color w:val="000000"/>
          <w:kern w:val="0"/>
          <w:sz w:val="30"/>
          <w:szCs w:val="30"/>
        </w:rPr>
        <w:t>、报名携带资料</w:t>
      </w:r>
    </w:p>
    <w:p>
      <w:pPr>
        <w:widowControl/>
        <w:tabs>
          <w:tab w:val="left" w:pos="720"/>
          <w:tab w:val="left" w:pos="900"/>
        </w:tabs>
        <w:ind w:firstLine="450" w:firstLineChars="150"/>
        <w:jc w:val="left"/>
        <w:rPr>
          <w:rFonts w:ascii="宋体"/>
          <w:color w:val="000000"/>
          <w:kern w:val="0"/>
          <w:sz w:val="30"/>
          <w:szCs w:val="30"/>
        </w:rPr>
      </w:pPr>
      <w:r>
        <w:rPr>
          <w:rFonts w:hint="eastAsia" w:ascii="宋体" w:hAnsi="宋体" w:cs="宋体"/>
          <w:color w:val="000000"/>
          <w:kern w:val="0"/>
          <w:sz w:val="30"/>
          <w:szCs w:val="30"/>
        </w:rPr>
        <w:t>（</w:t>
      </w:r>
      <w:r>
        <w:rPr>
          <w:rFonts w:ascii="宋体" w:hAnsi="宋体" w:cs="宋体"/>
          <w:color w:val="000000"/>
          <w:kern w:val="0"/>
          <w:sz w:val="30"/>
          <w:szCs w:val="30"/>
        </w:rPr>
        <w:t>1</w:t>
      </w:r>
      <w:r>
        <w:rPr>
          <w:rFonts w:hint="eastAsia" w:ascii="宋体" w:hAnsi="宋体" w:cs="宋体"/>
          <w:color w:val="000000"/>
          <w:kern w:val="0"/>
          <w:sz w:val="30"/>
          <w:szCs w:val="30"/>
        </w:rPr>
        <w:t>）《报名表》、《业绩统计表》、《廉政诚信约定》（见附件）。</w:t>
      </w:r>
      <w:r>
        <w:rPr>
          <w:rFonts w:ascii="宋体"/>
          <w:color w:val="000000"/>
          <w:kern w:val="0"/>
          <w:sz w:val="30"/>
          <w:szCs w:val="30"/>
        </w:rPr>
        <w:br w:type="textWrapping"/>
      </w:r>
      <w:r>
        <w:rPr>
          <w:rFonts w:hint="eastAsia" w:ascii="宋体" w:hAns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w:t>
      </w:r>
      <w:r>
        <w:rPr>
          <w:rFonts w:ascii="宋体" w:hAnsi="宋体" w:cs="宋体"/>
          <w:color w:val="000000"/>
          <w:kern w:val="0"/>
          <w:sz w:val="30"/>
          <w:szCs w:val="30"/>
        </w:rPr>
        <w:t>2</w:t>
      </w:r>
      <w:r>
        <w:rPr>
          <w:rFonts w:hint="eastAsia" w:ascii="宋体" w:hAnsi="宋体" w:cs="宋体"/>
          <w:color w:val="000000"/>
          <w:kern w:val="0"/>
          <w:sz w:val="30"/>
          <w:szCs w:val="30"/>
        </w:rPr>
        <w:t>）法人授权委托书及被授权委托人身份证。</w:t>
      </w:r>
      <w:r>
        <w:rPr>
          <w:rFonts w:ascii="宋体"/>
          <w:color w:val="000000"/>
          <w:kern w:val="0"/>
          <w:sz w:val="30"/>
          <w:szCs w:val="30"/>
        </w:rPr>
        <w:br w:type="textWrapping"/>
      </w:r>
      <w:r>
        <w:rPr>
          <w:rFonts w:hint="eastAsia" w:ascii="宋体" w:hAns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w:t>
      </w:r>
      <w:r>
        <w:rPr>
          <w:rFonts w:ascii="宋体" w:hAnsi="宋体" w:cs="宋体"/>
          <w:color w:val="000000"/>
          <w:kern w:val="0"/>
          <w:sz w:val="30"/>
          <w:szCs w:val="30"/>
        </w:rPr>
        <w:t>3</w:t>
      </w:r>
      <w:r>
        <w:rPr>
          <w:rFonts w:hint="eastAsia" w:ascii="宋体" w:hAnsi="宋体" w:cs="宋体"/>
          <w:color w:val="000000"/>
          <w:kern w:val="0"/>
          <w:sz w:val="30"/>
          <w:szCs w:val="30"/>
        </w:rPr>
        <w:t>）企业法人营业执照（副本）。</w:t>
      </w:r>
      <w:r>
        <w:rPr>
          <w:rFonts w:ascii="宋体"/>
          <w:color w:val="000000"/>
          <w:kern w:val="0"/>
          <w:sz w:val="30"/>
          <w:szCs w:val="30"/>
        </w:rPr>
        <w:br w:type="textWrapping"/>
      </w:r>
      <w:r>
        <w:rPr>
          <w:rFonts w:hint="eastAsia" w:ascii="宋体" w:hAnsi="宋体" w:cs="宋体"/>
          <w:color w:val="000000"/>
          <w:kern w:val="0"/>
          <w:sz w:val="30"/>
          <w:szCs w:val="30"/>
        </w:rPr>
        <w:t>　</w:t>
      </w:r>
      <w:r>
        <w:rPr>
          <w:rFonts w:ascii="宋体" w:hAnsi="宋体" w:cs="宋体"/>
          <w:color w:val="000000"/>
          <w:kern w:val="0"/>
          <w:sz w:val="30"/>
          <w:szCs w:val="30"/>
        </w:rPr>
        <w:t xml:space="preserve"> </w:t>
      </w:r>
      <w:r>
        <w:rPr>
          <w:rFonts w:hint="eastAsia" w:ascii="宋体" w:hAnsi="宋体" w:cs="宋体"/>
          <w:color w:val="000000"/>
          <w:kern w:val="0"/>
          <w:sz w:val="30"/>
          <w:szCs w:val="30"/>
        </w:rPr>
        <w:t>（</w:t>
      </w:r>
      <w:r>
        <w:rPr>
          <w:rFonts w:ascii="宋体" w:hAnsi="宋体" w:cs="宋体"/>
          <w:color w:val="000000"/>
          <w:kern w:val="0"/>
          <w:sz w:val="30"/>
          <w:szCs w:val="30"/>
        </w:rPr>
        <w:t>4</w:t>
      </w:r>
      <w:r>
        <w:rPr>
          <w:rFonts w:hint="eastAsia" w:ascii="宋体" w:hAnsi="宋体" w:cs="宋体"/>
          <w:color w:val="000000"/>
          <w:kern w:val="0"/>
          <w:sz w:val="30"/>
          <w:szCs w:val="30"/>
        </w:rPr>
        <w:t>）《报名表》中所填写的资质证书、资格证书以及业绩要求中的原件资料。</w:t>
      </w:r>
      <w:r>
        <w:rPr>
          <w:rFonts w:ascii="宋体"/>
          <w:color w:val="000000"/>
          <w:kern w:val="0"/>
          <w:sz w:val="30"/>
          <w:szCs w:val="30"/>
        </w:rPr>
        <w:br w:type="textWrapping"/>
      </w:r>
      <w:r>
        <w:rPr>
          <w:rFonts w:hint="eastAsia" w:ascii="宋体" w:hAnsi="宋体" w:cs="宋体"/>
          <w:color w:val="000000"/>
          <w:kern w:val="0"/>
          <w:sz w:val="30"/>
          <w:szCs w:val="30"/>
        </w:rPr>
        <w:t>　　以上资料报名时审验原件，留复印件壹套存档（复印件须按顺序装订成册并加盖本单位公章）。</w:t>
      </w:r>
      <w:r>
        <w:rPr>
          <w:rFonts w:ascii="宋体"/>
          <w:color w:val="000000"/>
          <w:kern w:val="0"/>
          <w:sz w:val="30"/>
          <w:szCs w:val="30"/>
        </w:rPr>
        <w:br w:type="textWrapping"/>
      </w:r>
      <w:r>
        <w:rPr>
          <w:rFonts w:hint="eastAsia" w:ascii="宋体" w:hAnsi="宋体" w:cs="宋体"/>
          <w:color w:val="000000"/>
          <w:kern w:val="0"/>
          <w:sz w:val="30"/>
          <w:szCs w:val="30"/>
        </w:rPr>
        <w:t>六、</w:t>
      </w:r>
      <w:r>
        <w:rPr>
          <w:rFonts w:ascii="宋体" w:hAnsi="宋体" w:cs="宋体"/>
          <w:color w:val="000000"/>
          <w:kern w:val="0"/>
          <w:sz w:val="30"/>
          <w:szCs w:val="30"/>
        </w:rPr>
        <w:t xml:space="preserve"> </w:t>
      </w:r>
      <w:r>
        <w:rPr>
          <w:rFonts w:hint="eastAsia" w:ascii="宋体" w:hAnsi="宋体" w:cs="宋体"/>
          <w:color w:val="000000"/>
          <w:kern w:val="0"/>
          <w:sz w:val="30"/>
          <w:szCs w:val="30"/>
        </w:rPr>
        <w:t>发布公告的媒介</w:t>
      </w:r>
      <w:r>
        <w:rPr>
          <w:rFonts w:ascii="宋体"/>
          <w:color w:val="000000"/>
          <w:kern w:val="0"/>
          <w:sz w:val="30"/>
          <w:szCs w:val="30"/>
        </w:rPr>
        <w:br w:type="textWrapping"/>
      </w:r>
      <w:r>
        <w:rPr>
          <w:rFonts w:hint="eastAsia" w:ascii="宋体" w:hAnsi="宋体" w:cs="宋体"/>
          <w:color w:val="000000"/>
          <w:kern w:val="0"/>
          <w:sz w:val="30"/>
          <w:szCs w:val="30"/>
        </w:rPr>
        <w:t>　　本次</w:t>
      </w:r>
      <w:r>
        <w:rPr>
          <w:rFonts w:hint="eastAsia" w:ascii="宋体" w:hAnsi="宋体" w:cs="宋体"/>
          <w:color w:val="000000" w:themeColor="text1"/>
          <w:kern w:val="0"/>
          <w:sz w:val="30"/>
          <w:szCs w:val="30"/>
        </w:rPr>
        <w:t>招标</w:t>
      </w:r>
      <w:r>
        <w:rPr>
          <w:rFonts w:hint="eastAsia" w:ascii="宋体" w:hAnsi="宋体" w:cs="宋体"/>
          <w:color w:val="000000"/>
          <w:kern w:val="0"/>
          <w:sz w:val="30"/>
          <w:szCs w:val="30"/>
        </w:rPr>
        <w:t>公告在《河南农业大学校园网》上公开发布。</w:t>
      </w:r>
      <w:r>
        <w:rPr>
          <w:rFonts w:ascii="宋体" w:hAnsi="宋体" w:cs="宋体"/>
          <w:color w:val="000000"/>
          <w:kern w:val="0"/>
          <w:sz w:val="30"/>
          <w:szCs w:val="30"/>
        </w:rPr>
        <w:t xml:space="preserve"> </w:t>
      </w:r>
      <w:r>
        <w:rPr>
          <w:rFonts w:ascii="宋体" w:hAnsi="宋体" w:cs="宋体"/>
          <w:color w:val="000000"/>
          <w:kern w:val="0"/>
          <w:sz w:val="30"/>
          <w:szCs w:val="30"/>
        </w:rPr>
        <w:br w:type="textWrapping"/>
      </w:r>
      <w:r>
        <w:rPr>
          <w:rFonts w:hint="eastAsia" w:ascii="宋体" w:hAnsi="宋体" w:cs="宋体"/>
          <w:color w:val="000000"/>
          <w:kern w:val="0"/>
          <w:sz w:val="30"/>
          <w:szCs w:val="30"/>
        </w:rPr>
        <w:t>七、</w:t>
      </w:r>
      <w:r>
        <w:rPr>
          <w:rFonts w:ascii="宋体" w:hAnsi="宋体" w:cs="宋体"/>
          <w:color w:val="000000"/>
          <w:kern w:val="0"/>
          <w:sz w:val="30"/>
          <w:szCs w:val="30"/>
        </w:rPr>
        <w:t xml:space="preserve"> </w:t>
      </w:r>
      <w:r>
        <w:rPr>
          <w:rFonts w:hint="eastAsia" w:ascii="宋体" w:hAnsi="宋体" w:cs="宋体"/>
          <w:color w:val="000000"/>
          <w:kern w:val="0"/>
          <w:sz w:val="30"/>
          <w:szCs w:val="30"/>
        </w:rPr>
        <w:t>联系方式</w:t>
      </w:r>
      <w:r>
        <w:rPr>
          <w:rFonts w:ascii="宋体" w:hAnsi="宋体" w:cs="宋体"/>
          <w:color w:val="000000"/>
          <w:kern w:val="0"/>
          <w:sz w:val="30"/>
          <w:szCs w:val="30"/>
        </w:rPr>
        <w:t xml:space="preserve"> </w:t>
      </w:r>
      <w:r>
        <w:rPr>
          <w:rFonts w:ascii="宋体" w:hAnsi="宋体" w:cs="宋体"/>
          <w:color w:val="000000"/>
          <w:kern w:val="0"/>
          <w:sz w:val="30"/>
          <w:szCs w:val="30"/>
        </w:rPr>
        <w:br w:type="textWrapping"/>
      </w:r>
      <w:r>
        <w:rPr>
          <w:rFonts w:hint="eastAsia" w:ascii="宋体" w:hAnsi="宋体" w:cs="宋体"/>
          <w:color w:val="000000"/>
          <w:kern w:val="0"/>
          <w:sz w:val="30"/>
          <w:szCs w:val="30"/>
        </w:rPr>
        <w:t>　　招 标 人：河南农业大学</w:t>
      </w:r>
      <w:r>
        <w:rPr>
          <w:rFonts w:ascii="宋体"/>
          <w:color w:val="000000"/>
          <w:kern w:val="0"/>
          <w:sz w:val="30"/>
          <w:szCs w:val="30"/>
        </w:rPr>
        <w:br w:type="textWrapping"/>
      </w:r>
      <w:r>
        <w:rPr>
          <w:rFonts w:hint="eastAsia" w:ascii="宋体" w:hAnsi="宋体" w:cs="宋体"/>
          <w:color w:val="000000"/>
          <w:kern w:val="0"/>
          <w:sz w:val="30"/>
          <w:szCs w:val="30"/>
        </w:rPr>
        <w:t>　　地</w:t>
      </w:r>
      <w:r>
        <w:rPr>
          <w:rFonts w:ascii="宋体" w:hAnsi="宋体" w:cs="宋体"/>
          <w:color w:val="000000"/>
          <w:kern w:val="0"/>
          <w:sz w:val="30"/>
          <w:szCs w:val="30"/>
        </w:rPr>
        <w:t xml:space="preserve">    </w:t>
      </w:r>
      <w:r>
        <w:rPr>
          <w:rFonts w:hint="eastAsia" w:ascii="宋体" w:hAnsi="宋体" w:cs="宋体"/>
          <w:color w:val="000000"/>
          <w:kern w:val="0"/>
          <w:sz w:val="30"/>
          <w:szCs w:val="30"/>
        </w:rPr>
        <w:t>址：郑州市农业路</w:t>
      </w:r>
      <w:r>
        <w:rPr>
          <w:rFonts w:ascii="宋体" w:hAnsi="宋体" w:cs="宋体"/>
          <w:color w:val="000000"/>
          <w:kern w:val="0"/>
          <w:sz w:val="30"/>
          <w:szCs w:val="30"/>
        </w:rPr>
        <w:t>63</w:t>
      </w:r>
      <w:r>
        <w:rPr>
          <w:rFonts w:hint="eastAsia" w:ascii="宋体" w:hAnsi="宋体" w:cs="宋体"/>
          <w:color w:val="000000"/>
          <w:kern w:val="0"/>
          <w:sz w:val="30"/>
          <w:szCs w:val="30"/>
        </w:rPr>
        <w:t>号</w:t>
      </w:r>
      <w:r>
        <w:rPr>
          <w:rFonts w:ascii="宋体"/>
          <w:color w:val="000000"/>
          <w:kern w:val="0"/>
          <w:sz w:val="30"/>
          <w:szCs w:val="30"/>
        </w:rPr>
        <w:br w:type="textWrapping"/>
      </w:r>
      <w:r>
        <w:rPr>
          <w:rFonts w:hint="eastAsia" w:ascii="宋体" w:hAnsi="宋体" w:cs="宋体"/>
          <w:color w:val="000000"/>
          <w:kern w:val="0"/>
          <w:sz w:val="30"/>
          <w:szCs w:val="30"/>
        </w:rPr>
        <w:t>　　联</w:t>
      </w:r>
      <w:r>
        <w:rPr>
          <w:rFonts w:ascii="宋体" w:hAnsi="宋体" w:cs="宋体"/>
          <w:color w:val="000000"/>
          <w:kern w:val="0"/>
          <w:sz w:val="30"/>
          <w:szCs w:val="30"/>
        </w:rPr>
        <w:t xml:space="preserve"> </w:t>
      </w:r>
      <w:r>
        <w:rPr>
          <w:rFonts w:hint="eastAsia" w:ascii="宋体" w:hAnsi="宋体" w:cs="宋体"/>
          <w:color w:val="000000"/>
          <w:kern w:val="0"/>
          <w:sz w:val="30"/>
          <w:szCs w:val="30"/>
        </w:rPr>
        <w:t>系</w:t>
      </w:r>
      <w:r>
        <w:rPr>
          <w:rFonts w:ascii="宋体" w:hAnsi="宋体" w:cs="宋体"/>
          <w:color w:val="000000"/>
          <w:kern w:val="0"/>
          <w:sz w:val="30"/>
          <w:szCs w:val="30"/>
        </w:rPr>
        <w:t xml:space="preserve"> </w:t>
      </w:r>
      <w:r>
        <w:rPr>
          <w:rFonts w:hint="eastAsia" w:ascii="宋体" w:hAnsi="宋体" w:cs="宋体"/>
          <w:color w:val="000000"/>
          <w:kern w:val="0"/>
          <w:sz w:val="30"/>
          <w:szCs w:val="30"/>
        </w:rPr>
        <w:t>人：邢老师</w:t>
      </w:r>
    </w:p>
    <w:p>
      <w:pPr>
        <w:widowControl/>
        <w:tabs>
          <w:tab w:val="left" w:pos="720"/>
          <w:tab w:val="left" w:pos="900"/>
        </w:tabs>
        <w:ind w:firstLine="600" w:firstLineChars="200"/>
        <w:jc w:val="left"/>
        <w:rPr>
          <w:rFonts w:ascii="宋体"/>
          <w:color w:val="000000"/>
          <w:kern w:val="0"/>
          <w:sz w:val="30"/>
          <w:szCs w:val="30"/>
        </w:rPr>
      </w:pPr>
      <w:r>
        <w:rPr>
          <w:rFonts w:hint="eastAsia" w:ascii="宋体" w:hAnsi="宋体" w:cs="宋体"/>
          <w:color w:val="000000"/>
          <w:kern w:val="0"/>
          <w:sz w:val="30"/>
          <w:szCs w:val="30"/>
        </w:rPr>
        <w:t>电</w:t>
      </w:r>
      <w:r>
        <w:rPr>
          <w:rFonts w:ascii="宋体" w:hAnsi="宋体" w:cs="宋体"/>
          <w:color w:val="000000"/>
          <w:kern w:val="0"/>
          <w:sz w:val="30"/>
          <w:szCs w:val="30"/>
        </w:rPr>
        <w:t xml:space="preserve">    </w:t>
      </w:r>
      <w:r>
        <w:rPr>
          <w:rFonts w:hint="eastAsia" w:ascii="宋体" w:hAnsi="宋体" w:cs="宋体"/>
          <w:color w:val="000000"/>
          <w:kern w:val="0"/>
          <w:sz w:val="30"/>
          <w:szCs w:val="30"/>
        </w:rPr>
        <w:t>话：</w:t>
      </w:r>
      <w:r>
        <w:rPr>
          <w:rFonts w:ascii="宋体" w:hAnsi="宋体" w:cs="宋体"/>
          <w:color w:val="000000"/>
          <w:kern w:val="0"/>
          <w:sz w:val="30"/>
          <w:szCs w:val="30"/>
        </w:rPr>
        <w:t>0371-63558889</w:t>
      </w:r>
    </w:p>
    <w:p>
      <w:pPr>
        <w:rPr>
          <w:rFonts w:ascii="宋体"/>
          <w:color w:val="000000" w:themeColor="text1"/>
          <w:kern w:val="0"/>
          <w:sz w:val="30"/>
          <w:szCs w:val="30"/>
        </w:rPr>
      </w:pPr>
      <w:r>
        <w:rPr>
          <w:rFonts w:hint="eastAsia" w:ascii="宋体" w:hAnsi="宋体" w:cs="宋体"/>
          <w:sz w:val="28"/>
          <w:szCs w:val="28"/>
        </w:rPr>
        <w:t>附件</w:t>
      </w:r>
      <w:r>
        <w:rPr>
          <w:rFonts w:ascii="宋体" w:hAnsi="宋体" w:cs="宋体"/>
          <w:sz w:val="28"/>
          <w:szCs w:val="28"/>
        </w:rPr>
        <w:t>1</w:t>
      </w:r>
      <w:r>
        <w:rPr>
          <w:rFonts w:hint="eastAsia" w:ascii="宋体" w:hAnsi="宋体" w:cs="宋体"/>
          <w:sz w:val="28"/>
          <w:szCs w:val="28"/>
        </w:rPr>
        <w:t>：</w:t>
      </w:r>
      <w:r>
        <w:rPr>
          <w:rFonts w:hint="eastAsia" w:ascii="宋体" w:hAnsi="宋体" w:cs="宋体"/>
          <w:color w:val="000000"/>
          <w:kern w:val="0"/>
          <w:sz w:val="30"/>
          <w:szCs w:val="30"/>
        </w:rPr>
        <w:t>河南农业大学</w:t>
      </w:r>
      <w:r>
        <w:rPr>
          <w:rFonts w:ascii="宋体" w:hAnsi="宋体" w:cs="宋体"/>
          <w:color w:val="000000"/>
          <w:kern w:val="0"/>
          <w:sz w:val="30"/>
          <w:szCs w:val="30"/>
        </w:rPr>
        <w:t>12</w:t>
      </w:r>
      <w:r>
        <w:rPr>
          <w:rFonts w:hint="eastAsia" w:ascii="宋体" w:hAnsi="宋体" w:cs="宋体"/>
          <w:color w:val="000000"/>
          <w:kern w:val="0"/>
          <w:sz w:val="30"/>
          <w:szCs w:val="30"/>
        </w:rPr>
        <w:t>号楼学生宿舍改造设计</w:t>
      </w:r>
      <w:r>
        <w:rPr>
          <w:rFonts w:hint="eastAsia" w:ascii="宋体" w:hAnsi="宋体" w:cs="宋体"/>
          <w:color w:val="000000" w:themeColor="text1"/>
          <w:kern w:val="0"/>
          <w:sz w:val="30"/>
          <w:szCs w:val="30"/>
        </w:rPr>
        <w:t>招标报名表</w:t>
      </w:r>
      <w:r>
        <w:rPr>
          <w:rFonts w:ascii="宋体" w:hAnsi="宋体" w:cs="宋体"/>
          <w:color w:val="000000" w:themeColor="text1"/>
          <w:kern w:val="0"/>
          <w:sz w:val="30"/>
          <w:szCs w:val="30"/>
        </w:rPr>
        <w:t xml:space="preserve"> </w:t>
      </w:r>
    </w:p>
    <w:p>
      <w:pPr>
        <w:ind w:left="980" w:hanging="980" w:hangingChars="350"/>
        <w:rPr>
          <w:rFonts w:ascii="宋体"/>
          <w:color w:val="000000" w:themeColor="text1"/>
          <w:kern w:val="0"/>
          <w:sz w:val="30"/>
          <w:szCs w:val="30"/>
        </w:rPr>
      </w:pPr>
      <w:r>
        <w:rPr>
          <w:rFonts w:hint="eastAsia" w:ascii="宋体" w:hAnsi="宋体" w:cs="宋体"/>
          <w:color w:val="000000" w:themeColor="text1"/>
          <w:sz w:val="28"/>
          <w:szCs w:val="28"/>
        </w:rPr>
        <w:t>附件</w:t>
      </w:r>
      <w:r>
        <w:rPr>
          <w:rFonts w:ascii="宋体" w:hAnsi="宋体" w:cs="宋体"/>
          <w:color w:val="000000" w:themeColor="text1"/>
          <w:sz w:val="28"/>
          <w:szCs w:val="28"/>
        </w:rPr>
        <w:t>2</w:t>
      </w:r>
      <w:r>
        <w:rPr>
          <w:rFonts w:hint="eastAsia" w:ascii="宋体" w:hAnsi="宋体" w:cs="宋体"/>
          <w:color w:val="000000" w:themeColor="text1"/>
          <w:sz w:val="28"/>
          <w:szCs w:val="28"/>
        </w:rPr>
        <w:t>：</w:t>
      </w:r>
      <w:r>
        <w:rPr>
          <w:rFonts w:hint="eastAsia" w:ascii="宋体" w:hAnsi="宋体" w:cs="宋体"/>
          <w:color w:val="000000" w:themeColor="text1"/>
          <w:kern w:val="0"/>
          <w:sz w:val="30"/>
          <w:szCs w:val="30"/>
        </w:rPr>
        <w:t>河南农业大学</w:t>
      </w:r>
      <w:r>
        <w:rPr>
          <w:rFonts w:ascii="宋体" w:hAnsi="宋体" w:cs="宋体"/>
          <w:color w:val="000000" w:themeColor="text1"/>
          <w:kern w:val="0"/>
          <w:sz w:val="30"/>
          <w:szCs w:val="30"/>
        </w:rPr>
        <w:t>12</w:t>
      </w:r>
      <w:r>
        <w:rPr>
          <w:rFonts w:hint="eastAsia" w:ascii="宋体" w:hAnsi="宋体" w:cs="宋体"/>
          <w:color w:val="000000" w:themeColor="text1"/>
          <w:kern w:val="0"/>
          <w:sz w:val="30"/>
          <w:szCs w:val="30"/>
        </w:rPr>
        <w:t>号楼学生宿舍改造设计投标人同类项目业绩统计表</w:t>
      </w:r>
    </w:p>
    <w:p>
      <w:pPr>
        <w:ind w:left="980" w:hanging="980" w:hangingChars="350"/>
        <w:rPr>
          <w:rFonts w:ascii="宋体"/>
          <w:color w:val="000000"/>
          <w:kern w:val="0"/>
          <w:sz w:val="30"/>
          <w:szCs w:val="30"/>
        </w:rPr>
      </w:pPr>
      <w:r>
        <w:rPr>
          <w:rFonts w:hint="eastAsia" w:ascii="宋体" w:hAnsi="宋体" w:cs="宋体"/>
          <w:color w:val="000000" w:themeColor="text1"/>
          <w:sz w:val="28"/>
          <w:szCs w:val="28"/>
        </w:rPr>
        <w:t>附件</w:t>
      </w:r>
      <w:r>
        <w:rPr>
          <w:rFonts w:ascii="宋体" w:hAnsi="宋体" w:cs="宋体"/>
          <w:color w:val="000000" w:themeColor="text1"/>
          <w:sz w:val="28"/>
          <w:szCs w:val="28"/>
        </w:rPr>
        <w:t>3</w:t>
      </w:r>
      <w:r>
        <w:rPr>
          <w:rFonts w:hint="eastAsia" w:ascii="宋体" w:hAnsi="宋体" w:cs="宋体"/>
          <w:color w:val="000000" w:themeColor="text1"/>
          <w:sz w:val="28"/>
          <w:szCs w:val="28"/>
        </w:rPr>
        <w:t>：</w:t>
      </w:r>
      <w:r>
        <w:rPr>
          <w:rFonts w:hint="eastAsia" w:ascii="宋体" w:hAnsi="宋体" w:cs="宋体"/>
          <w:color w:val="000000" w:themeColor="text1"/>
          <w:kern w:val="0"/>
          <w:sz w:val="30"/>
          <w:szCs w:val="30"/>
        </w:rPr>
        <w:t>河南农业大学</w:t>
      </w:r>
      <w:r>
        <w:rPr>
          <w:rFonts w:ascii="宋体" w:hAnsi="宋体" w:cs="宋体"/>
          <w:color w:val="000000" w:themeColor="text1"/>
          <w:kern w:val="0"/>
          <w:sz w:val="30"/>
          <w:szCs w:val="30"/>
        </w:rPr>
        <w:t>12</w:t>
      </w:r>
      <w:r>
        <w:rPr>
          <w:rFonts w:hint="eastAsia" w:ascii="宋体" w:hAnsi="宋体" w:cs="宋体"/>
          <w:color w:val="000000" w:themeColor="text1"/>
          <w:kern w:val="0"/>
          <w:sz w:val="30"/>
          <w:szCs w:val="30"/>
        </w:rPr>
        <w:t>号楼学生宿舍改造设计招标廉政诚</w:t>
      </w:r>
      <w:r>
        <w:rPr>
          <w:rFonts w:hint="eastAsia" w:ascii="宋体" w:hAnsi="宋体" w:cs="宋体"/>
          <w:color w:val="000000"/>
          <w:kern w:val="0"/>
          <w:sz w:val="30"/>
          <w:szCs w:val="30"/>
        </w:rPr>
        <w:t>信约定</w:t>
      </w:r>
    </w:p>
    <w:p>
      <w:pPr>
        <w:rPr>
          <w:rFonts w:ascii="宋体"/>
          <w:color w:val="000000"/>
          <w:kern w:val="0"/>
          <w:sz w:val="30"/>
          <w:szCs w:val="30"/>
        </w:rPr>
      </w:pPr>
    </w:p>
    <w:p>
      <w:pPr>
        <w:tabs>
          <w:tab w:val="left" w:pos="540"/>
          <w:tab w:val="left" w:pos="720"/>
        </w:tabs>
        <w:ind w:firstLine="600" w:firstLineChars="200"/>
        <w:rPr>
          <w:rFonts w:ascii="宋体"/>
          <w:color w:val="000000"/>
          <w:kern w:val="0"/>
          <w:sz w:val="30"/>
          <w:szCs w:val="30"/>
        </w:rPr>
      </w:pPr>
    </w:p>
    <w:p>
      <w:pPr>
        <w:tabs>
          <w:tab w:val="left" w:pos="540"/>
          <w:tab w:val="left" w:pos="720"/>
        </w:tabs>
        <w:ind w:firstLine="4950" w:firstLineChars="1650"/>
        <w:rPr>
          <w:rFonts w:ascii="宋体"/>
          <w:color w:val="000000"/>
          <w:kern w:val="0"/>
          <w:sz w:val="30"/>
          <w:szCs w:val="30"/>
        </w:rPr>
      </w:pPr>
    </w:p>
    <w:p>
      <w:pPr>
        <w:tabs>
          <w:tab w:val="left" w:pos="540"/>
          <w:tab w:val="left" w:pos="720"/>
        </w:tabs>
        <w:ind w:firstLine="4950" w:firstLineChars="1650"/>
        <w:rPr>
          <w:rFonts w:ascii="宋体"/>
          <w:color w:val="000000"/>
          <w:kern w:val="0"/>
          <w:sz w:val="30"/>
          <w:szCs w:val="30"/>
        </w:rPr>
      </w:pPr>
    </w:p>
    <w:p>
      <w:pPr>
        <w:tabs>
          <w:tab w:val="left" w:pos="540"/>
          <w:tab w:val="left" w:pos="720"/>
        </w:tabs>
        <w:ind w:firstLine="4950" w:firstLineChars="1650"/>
        <w:rPr>
          <w:rFonts w:ascii="宋体"/>
          <w:color w:val="000000"/>
          <w:kern w:val="0"/>
          <w:sz w:val="30"/>
          <w:szCs w:val="30"/>
        </w:rPr>
      </w:pPr>
      <w:r>
        <w:rPr>
          <w:rFonts w:hint="eastAsia" w:ascii="宋体"/>
          <w:color w:val="000000"/>
          <w:kern w:val="0"/>
          <w:sz w:val="30"/>
          <w:szCs w:val="30"/>
        </w:rPr>
        <w:t>2017年4月5日</w:t>
      </w:r>
    </w:p>
    <w:p>
      <w:pPr>
        <w:tabs>
          <w:tab w:val="left" w:pos="540"/>
          <w:tab w:val="left" w:pos="720"/>
        </w:tabs>
        <w:ind w:firstLine="600" w:firstLineChars="200"/>
        <w:rPr>
          <w:rFonts w:ascii="宋体"/>
          <w:color w:val="000000"/>
          <w:kern w:val="0"/>
          <w:sz w:val="30"/>
          <w:szCs w:val="30"/>
        </w:rPr>
      </w:pPr>
    </w:p>
    <w:p>
      <w:pPr>
        <w:tabs>
          <w:tab w:val="left" w:pos="540"/>
          <w:tab w:val="left" w:pos="720"/>
        </w:tabs>
        <w:ind w:firstLine="600" w:firstLineChars="200"/>
        <w:rPr>
          <w:rFonts w:hint="eastAsia" w:ascii="宋体"/>
          <w:color w:val="000000"/>
          <w:kern w:val="0"/>
          <w:sz w:val="30"/>
          <w:szCs w:val="30"/>
        </w:rPr>
      </w:pPr>
      <w:bookmarkStart w:id="0" w:name="_GoBack"/>
      <w:bookmarkEnd w:id="0"/>
    </w:p>
    <w:p>
      <w:pPr>
        <w:jc w:val="center"/>
        <w:rPr>
          <w:rFonts w:hAnsi="宋体"/>
          <w:b/>
          <w:bCs/>
          <w:sz w:val="28"/>
          <w:szCs w:val="28"/>
        </w:rPr>
      </w:pPr>
      <w:r>
        <w:rPr>
          <w:rFonts w:hint="eastAsia" w:hAnsi="宋体" w:cs="宋体"/>
          <w:b/>
          <w:bCs/>
          <w:sz w:val="28"/>
          <w:szCs w:val="28"/>
        </w:rPr>
        <w:t>附件</w:t>
      </w:r>
      <w:r>
        <w:rPr>
          <w:rFonts w:hAnsi="宋体"/>
          <w:b/>
          <w:bCs/>
          <w:sz w:val="28"/>
          <w:szCs w:val="28"/>
        </w:rPr>
        <w:t>1</w:t>
      </w:r>
      <w:r>
        <w:rPr>
          <w:rFonts w:hint="eastAsia" w:hAnsi="宋体" w:cs="宋体"/>
          <w:b/>
          <w:bCs/>
          <w:sz w:val="28"/>
          <w:szCs w:val="28"/>
        </w:rPr>
        <w:t>：</w:t>
      </w:r>
      <w:r>
        <w:rPr>
          <w:rFonts w:hint="eastAsia" w:ascii="Calibri" w:hAnsi="Calibri" w:cs="宋体"/>
          <w:b/>
          <w:bCs/>
          <w:sz w:val="28"/>
          <w:szCs w:val="28"/>
        </w:rPr>
        <w:t>河南农业大学</w:t>
      </w:r>
      <w:r>
        <w:rPr>
          <w:rFonts w:ascii="Calibri" w:hAnsi="Calibri" w:cs="Calibri"/>
          <w:b/>
          <w:bCs/>
          <w:sz w:val="28"/>
          <w:szCs w:val="28"/>
        </w:rPr>
        <w:t>12</w:t>
      </w:r>
      <w:r>
        <w:rPr>
          <w:rFonts w:hint="eastAsia" w:ascii="Calibri" w:hAnsi="Calibri" w:cs="宋体"/>
          <w:b/>
          <w:bCs/>
          <w:sz w:val="28"/>
          <w:szCs w:val="28"/>
        </w:rPr>
        <w:t>号楼学生宿舍改造设计招标</w:t>
      </w:r>
      <w:r>
        <w:rPr>
          <w:rFonts w:hint="eastAsia" w:hAnsi="宋体" w:cs="宋体"/>
          <w:b/>
          <w:bCs/>
          <w:sz w:val="28"/>
          <w:szCs w:val="28"/>
        </w:rPr>
        <w:t>报名表</w:t>
      </w:r>
      <w:r>
        <w:rPr>
          <w:rFonts w:hAnsi="宋体"/>
          <w:b/>
          <w:bCs/>
          <w:sz w:val="28"/>
          <w:szCs w:val="28"/>
        </w:rPr>
        <w:t xml:space="preserve"> </w:t>
      </w:r>
    </w:p>
    <w:tbl>
      <w:tblPr>
        <w:tblStyle w:val="5"/>
        <w:tblpPr w:leftFromText="180" w:rightFromText="180" w:vertAnchor="page" w:horzAnchor="margin" w:tblpXSpec="center" w:tblpY="2207"/>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2"/>
        <w:gridCol w:w="807"/>
        <w:gridCol w:w="863"/>
        <w:gridCol w:w="1649"/>
        <w:gridCol w:w="1292"/>
        <w:gridCol w:w="1471"/>
        <w:gridCol w:w="741"/>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exact"/>
        </w:trPr>
        <w:tc>
          <w:tcPr>
            <w:tcW w:w="1492" w:type="dxa"/>
            <w:tcBorders>
              <w:top w:val="double" w:color="auto" w:sz="4" w:space="0"/>
              <w:left w:val="double" w:color="auto" w:sz="4" w:space="0"/>
            </w:tcBorders>
            <w:vAlign w:val="center"/>
          </w:tcPr>
          <w:p>
            <w:pPr>
              <w:jc w:val="center"/>
              <w:rPr>
                <w:rFonts w:ascii="宋体"/>
                <w:kern w:val="0"/>
                <w:sz w:val="24"/>
                <w:szCs w:val="24"/>
              </w:rPr>
            </w:pPr>
            <w:r>
              <w:rPr>
                <w:rFonts w:hint="eastAsia" w:ascii="宋体" w:hAnsi="宋体" w:cs="宋体"/>
                <w:kern w:val="0"/>
                <w:sz w:val="24"/>
                <w:szCs w:val="24"/>
              </w:rPr>
              <w:t>单位全称</w:t>
            </w:r>
          </w:p>
        </w:tc>
        <w:tc>
          <w:tcPr>
            <w:tcW w:w="8166" w:type="dxa"/>
            <w:gridSpan w:val="7"/>
            <w:tcBorders>
              <w:top w:val="double" w:color="auto" w:sz="4" w:space="0"/>
              <w:right w:val="double" w:color="auto" w:sz="4" w:space="0"/>
            </w:tcBorders>
            <w:vAlign w:val="center"/>
          </w:tcPr>
          <w:p>
            <w:pPr>
              <w:rPr>
                <w:rFonts w:ascii="宋体"/>
                <w:kern w:val="0"/>
                <w:sz w:val="24"/>
                <w:szCs w:val="24"/>
              </w:rPr>
            </w:pPr>
            <w:r>
              <w:rPr>
                <w:rFonts w:hint="eastAsia" w:ascii="宋体" w:hAnsi="宋体" w:cs="宋体"/>
                <w:kern w:val="0"/>
                <w:sz w:val="24"/>
                <w:szCs w:val="24"/>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8" w:hRule="exact"/>
        </w:trPr>
        <w:tc>
          <w:tcPr>
            <w:tcW w:w="2299" w:type="dxa"/>
            <w:gridSpan w:val="2"/>
            <w:tcBorders>
              <w:left w:val="double" w:color="auto" w:sz="4" w:space="0"/>
            </w:tcBorders>
            <w:vAlign w:val="center"/>
          </w:tcPr>
          <w:p>
            <w:pPr>
              <w:jc w:val="center"/>
              <w:rPr>
                <w:rFonts w:ascii="宋体"/>
                <w:kern w:val="0"/>
                <w:sz w:val="24"/>
                <w:szCs w:val="24"/>
              </w:rPr>
            </w:pPr>
            <w:r>
              <w:rPr>
                <w:rFonts w:hint="eastAsia" w:ascii="宋体" w:hAnsi="宋体" w:cs="宋体"/>
                <w:kern w:val="0"/>
                <w:sz w:val="24"/>
                <w:szCs w:val="24"/>
              </w:rPr>
              <w:t>（营业执照）注册号</w:t>
            </w:r>
          </w:p>
        </w:tc>
        <w:tc>
          <w:tcPr>
            <w:tcW w:w="7359" w:type="dxa"/>
            <w:gridSpan w:val="6"/>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exact"/>
        </w:trPr>
        <w:tc>
          <w:tcPr>
            <w:tcW w:w="1492" w:type="dxa"/>
            <w:tcBorders>
              <w:left w:val="double" w:color="auto" w:sz="4" w:space="0"/>
            </w:tcBorders>
            <w:vAlign w:val="center"/>
          </w:tcPr>
          <w:p>
            <w:pPr>
              <w:jc w:val="center"/>
              <w:rPr>
                <w:rFonts w:ascii="宋体"/>
                <w:kern w:val="0"/>
                <w:sz w:val="24"/>
                <w:szCs w:val="24"/>
              </w:rPr>
            </w:pPr>
            <w:r>
              <w:rPr>
                <w:rFonts w:hint="eastAsia" w:ascii="宋体" w:hAnsi="宋体" w:cs="宋体"/>
                <w:kern w:val="0"/>
                <w:sz w:val="24"/>
                <w:szCs w:val="24"/>
              </w:rPr>
              <w:t>办公电话</w:t>
            </w:r>
          </w:p>
        </w:tc>
        <w:tc>
          <w:tcPr>
            <w:tcW w:w="3319" w:type="dxa"/>
            <w:gridSpan w:val="3"/>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ascii="宋体" w:hAnsi="宋体" w:cs="宋体"/>
                <w:kern w:val="0"/>
                <w:sz w:val="24"/>
                <w:szCs w:val="24"/>
              </w:rPr>
              <w:t xml:space="preserve">E-mail </w:t>
            </w:r>
          </w:p>
        </w:tc>
        <w:tc>
          <w:tcPr>
            <w:tcW w:w="3555" w:type="dxa"/>
            <w:gridSpan w:val="3"/>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vMerge w:val="restart"/>
            <w:tcBorders>
              <w:left w:val="double" w:color="auto" w:sz="4" w:space="0"/>
            </w:tcBorders>
            <w:vAlign w:val="center"/>
          </w:tcPr>
          <w:p>
            <w:pPr>
              <w:jc w:val="center"/>
              <w:rPr>
                <w:rFonts w:ascii="宋体"/>
                <w:kern w:val="0"/>
                <w:sz w:val="24"/>
                <w:szCs w:val="24"/>
              </w:rPr>
            </w:pPr>
            <w:r>
              <w:rPr>
                <w:rFonts w:hint="eastAsia" w:ascii="宋体" w:hAnsi="宋体" w:cs="宋体"/>
                <w:kern w:val="0"/>
                <w:sz w:val="24"/>
                <w:szCs w:val="24"/>
              </w:rPr>
              <w:t>法</w:t>
            </w:r>
            <w:r>
              <w:rPr>
                <w:rFonts w:ascii="宋体" w:hAnsi="宋体" w:cs="宋体"/>
                <w:kern w:val="0"/>
                <w:sz w:val="24"/>
                <w:szCs w:val="24"/>
              </w:rPr>
              <w:t xml:space="preserve">  </w:t>
            </w:r>
            <w:r>
              <w:rPr>
                <w:rFonts w:hint="eastAsia" w:ascii="宋体" w:hAnsi="宋体" w:cs="宋体"/>
                <w:kern w:val="0"/>
                <w:sz w:val="24"/>
                <w:szCs w:val="24"/>
              </w:rPr>
              <w:t>定</w:t>
            </w:r>
          </w:p>
          <w:p>
            <w:pPr>
              <w:jc w:val="center"/>
              <w:rPr>
                <w:rFonts w:ascii="宋体"/>
                <w:kern w:val="0"/>
                <w:sz w:val="24"/>
                <w:szCs w:val="24"/>
              </w:rPr>
            </w:pPr>
            <w:r>
              <w:rPr>
                <w:rFonts w:hint="eastAsia" w:ascii="宋体" w:hAnsi="宋体" w:cs="宋体"/>
                <w:kern w:val="0"/>
                <w:sz w:val="24"/>
                <w:szCs w:val="24"/>
              </w:rPr>
              <w:t>代表人</w:t>
            </w: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姓名</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性别</w:t>
            </w:r>
          </w:p>
        </w:tc>
        <w:tc>
          <w:tcPr>
            <w:tcW w:w="1471" w:type="dxa"/>
            <w:vAlign w:val="center"/>
          </w:tcPr>
          <w:p>
            <w:pPr>
              <w:jc w:val="center"/>
              <w:rPr>
                <w:rFonts w:ascii="宋体"/>
                <w:kern w:val="0"/>
                <w:sz w:val="24"/>
                <w:szCs w:val="24"/>
              </w:rPr>
            </w:pPr>
          </w:p>
        </w:tc>
        <w:tc>
          <w:tcPr>
            <w:tcW w:w="741" w:type="dxa"/>
            <w:vAlign w:val="center"/>
          </w:tcPr>
          <w:p>
            <w:pPr>
              <w:jc w:val="center"/>
              <w:rPr>
                <w:rFonts w:ascii="宋体"/>
                <w:kern w:val="0"/>
                <w:sz w:val="24"/>
                <w:szCs w:val="24"/>
              </w:rPr>
            </w:pPr>
            <w:r>
              <w:rPr>
                <w:rFonts w:hint="eastAsia" w:ascii="宋体" w:hAnsi="宋体" w:cs="宋体"/>
                <w:kern w:val="0"/>
                <w:sz w:val="24"/>
                <w:szCs w:val="24"/>
              </w:rPr>
              <w:t>年龄</w:t>
            </w:r>
          </w:p>
        </w:tc>
        <w:tc>
          <w:tcPr>
            <w:tcW w:w="1343" w:type="dxa"/>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vMerge w:val="continue"/>
            <w:tcBorders>
              <w:left w:val="double" w:color="auto" w:sz="4" w:space="0"/>
            </w:tcBorders>
            <w:vAlign w:val="center"/>
          </w:tcPr>
          <w:p>
            <w:pPr>
              <w:jc w:val="center"/>
              <w:rPr>
                <w:rFonts w:ascii="宋体"/>
                <w:kern w:val="0"/>
                <w:sz w:val="24"/>
                <w:szCs w:val="24"/>
              </w:rPr>
            </w:pP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联系电话</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身份证号</w:t>
            </w:r>
          </w:p>
        </w:tc>
        <w:tc>
          <w:tcPr>
            <w:tcW w:w="3555" w:type="dxa"/>
            <w:gridSpan w:val="3"/>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vMerge w:val="restart"/>
            <w:tcBorders>
              <w:left w:val="double" w:color="auto" w:sz="4" w:space="0"/>
            </w:tcBorders>
            <w:vAlign w:val="center"/>
          </w:tcPr>
          <w:p>
            <w:pPr>
              <w:spacing w:line="340" w:lineRule="exact"/>
              <w:jc w:val="center"/>
              <w:rPr>
                <w:rFonts w:ascii="宋体"/>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p>
            <w:pPr>
              <w:spacing w:line="340" w:lineRule="exact"/>
              <w:jc w:val="center"/>
              <w:rPr>
                <w:rFonts w:ascii="宋体"/>
                <w:kern w:val="0"/>
                <w:sz w:val="24"/>
                <w:szCs w:val="24"/>
              </w:rPr>
            </w:pPr>
            <w:r>
              <w:rPr>
                <w:rFonts w:hint="eastAsia" w:ascii="宋体" w:hAnsi="宋体" w:cs="宋体"/>
                <w:kern w:val="0"/>
                <w:sz w:val="24"/>
                <w:szCs w:val="24"/>
              </w:rPr>
              <w:t>负责人</w:t>
            </w: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姓名</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性别</w:t>
            </w:r>
          </w:p>
        </w:tc>
        <w:tc>
          <w:tcPr>
            <w:tcW w:w="1471" w:type="dxa"/>
            <w:vAlign w:val="center"/>
          </w:tcPr>
          <w:p>
            <w:pPr>
              <w:jc w:val="center"/>
              <w:rPr>
                <w:rFonts w:ascii="宋体"/>
                <w:kern w:val="0"/>
                <w:sz w:val="24"/>
                <w:szCs w:val="24"/>
              </w:rPr>
            </w:pPr>
          </w:p>
        </w:tc>
        <w:tc>
          <w:tcPr>
            <w:tcW w:w="741" w:type="dxa"/>
            <w:vAlign w:val="center"/>
          </w:tcPr>
          <w:p>
            <w:pPr>
              <w:jc w:val="center"/>
              <w:rPr>
                <w:rFonts w:ascii="宋体"/>
                <w:kern w:val="0"/>
                <w:sz w:val="24"/>
                <w:szCs w:val="24"/>
              </w:rPr>
            </w:pPr>
            <w:r>
              <w:rPr>
                <w:rFonts w:hint="eastAsia" w:ascii="宋体" w:hAnsi="宋体" w:cs="宋体"/>
                <w:kern w:val="0"/>
                <w:sz w:val="24"/>
                <w:szCs w:val="24"/>
              </w:rPr>
              <w:t>年龄</w:t>
            </w:r>
          </w:p>
        </w:tc>
        <w:tc>
          <w:tcPr>
            <w:tcW w:w="1343" w:type="dxa"/>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vMerge w:val="continue"/>
            <w:tcBorders>
              <w:left w:val="double" w:color="auto" w:sz="4" w:space="0"/>
            </w:tcBorders>
            <w:vAlign w:val="center"/>
          </w:tcPr>
          <w:p>
            <w:pPr>
              <w:jc w:val="center"/>
              <w:rPr>
                <w:rFonts w:ascii="宋体"/>
                <w:kern w:val="0"/>
                <w:sz w:val="24"/>
                <w:szCs w:val="24"/>
              </w:rPr>
            </w:pP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执业业资格</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级别</w:t>
            </w:r>
          </w:p>
        </w:tc>
        <w:tc>
          <w:tcPr>
            <w:tcW w:w="1471" w:type="dxa"/>
            <w:vAlign w:val="center"/>
          </w:tcPr>
          <w:p>
            <w:pPr>
              <w:jc w:val="center"/>
              <w:rPr>
                <w:rFonts w:ascii="宋体"/>
                <w:kern w:val="0"/>
                <w:sz w:val="24"/>
                <w:szCs w:val="24"/>
              </w:rPr>
            </w:pPr>
          </w:p>
        </w:tc>
        <w:tc>
          <w:tcPr>
            <w:tcW w:w="741" w:type="dxa"/>
            <w:vAlign w:val="center"/>
          </w:tcPr>
          <w:p>
            <w:pPr>
              <w:jc w:val="center"/>
              <w:rPr>
                <w:rFonts w:ascii="宋体"/>
                <w:kern w:val="0"/>
                <w:sz w:val="24"/>
                <w:szCs w:val="24"/>
              </w:rPr>
            </w:pPr>
            <w:r>
              <w:rPr>
                <w:rFonts w:hint="eastAsia" w:ascii="宋体" w:hAnsi="宋体" w:cs="宋体"/>
                <w:kern w:val="0"/>
                <w:sz w:val="24"/>
                <w:szCs w:val="24"/>
              </w:rPr>
              <w:t>职称</w:t>
            </w:r>
          </w:p>
        </w:tc>
        <w:tc>
          <w:tcPr>
            <w:tcW w:w="1343" w:type="dxa"/>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vMerge w:val="continue"/>
            <w:tcBorders>
              <w:left w:val="double" w:color="auto" w:sz="4" w:space="0"/>
            </w:tcBorders>
            <w:vAlign w:val="center"/>
          </w:tcPr>
          <w:p>
            <w:pPr>
              <w:jc w:val="center"/>
              <w:rPr>
                <w:rFonts w:ascii="宋体"/>
                <w:kern w:val="0"/>
                <w:sz w:val="24"/>
                <w:szCs w:val="24"/>
              </w:rPr>
            </w:pP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注册时间</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注册证号</w:t>
            </w:r>
          </w:p>
        </w:tc>
        <w:tc>
          <w:tcPr>
            <w:tcW w:w="3555" w:type="dxa"/>
            <w:gridSpan w:val="3"/>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vMerge w:val="continue"/>
            <w:tcBorders>
              <w:left w:val="double" w:color="auto" w:sz="4" w:space="0"/>
            </w:tcBorders>
            <w:vAlign w:val="center"/>
          </w:tcPr>
          <w:p>
            <w:pPr>
              <w:jc w:val="center"/>
              <w:rPr>
                <w:rFonts w:ascii="宋体"/>
                <w:kern w:val="0"/>
                <w:sz w:val="24"/>
                <w:szCs w:val="24"/>
              </w:rPr>
            </w:pP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联系电话</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身份证号</w:t>
            </w:r>
          </w:p>
        </w:tc>
        <w:tc>
          <w:tcPr>
            <w:tcW w:w="3555" w:type="dxa"/>
            <w:gridSpan w:val="3"/>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exact"/>
        </w:trPr>
        <w:tc>
          <w:tcPr>
            <w:tcW w:w="1492" w:type="dxa"/>
            <w:tcBorders>
              <w:left w:val="double" w:color="auto" w:sz="4" w:space="0"/>
            </w:tcBorders>
            <w:vAlign w:val="center"/>
          </w:tcPr>
          <w:p>
            <w:pPr>
              <w:jc w:val="center"/>
              <w:rPr>
                <w:rFonts w:ascii="宋体"/>
                <w:kern w:val="0"/>
                <w:sz w:val="24"/>
                <w:szCs w:val="24"/>
              </w:rPr>
            </w:pPr>
            <w:r>
              <w:rPr>
                <w:rFonts w:hint="eastAsia" w:ascii="宋体" w:hAnsi="宋体" w:cs="宋体"/>
                <w:kern w:val="0"/>
                <w:sz w:val="24"/>
                <w:szCs w:val="24"/>
              </w:rPr>
              <w:t>授权委托人</w:t>
            </w:r>
          </w:p>
        </w:tc>
        <w:tc>
          <w:tcPr>
            <w:tcW w:w="1670" w:type="dxa"/>
            <w:gridSpan w:val="2"/>
            <w:vAlign w:val="center"/>
          </w:tcPr>
          <w:p>
            <w:pPr>
              <w:jc w:val="center"/>
              <w:rPr>
                <w:rFonts w:ascii="宋体"/>
                <w:kern w:val="0"/>
                <w:sz w:val="24"/>
                <w:szCs w:val="24"/>
              </w:rPr>
            </w:pPr>
            <w:r>
              <w:rPr>
                <w:rFonts w:hint="eastAsia" w:ascii="宋体" w:hAnsi="宋体" w:cs="宋体"/>
                <w:kern w:val="0"/>
                <w:sz w:val="24"/>
                <w:szCs w:val="24"/>
              </w:rPr>
              <w:t>姓</w:t>
            </w:r>
            <w:r>
              <w:rPr>
                <w:rFonts w:ascii="宋体" w:hAnsi="宋体" w:cs="宋体"/>
                <w:kern w:val="0"/>
                <w:sz w:val="24"/>
                <w:szCs w:val="24"/>
              </w:rPr>
              <w:t xml:space="preserve">  </w:t>
            </w:r>
            <w:r>
              <w:rPr>
                <w:rFonts w:hint="eastAsia" w:ascii="宋体" w:hAnsi="宋体" w:cs="宋体"/>
                <w:kern w:val="0"/>
                <w:sz w:val="24"/>
                <w:szCs w:val="24"/>
              </w:rPr>
              <w:t>名</w:t>
            </w:r>
          </w:p>
        </w:tc>
        <w:tc>
          <w:tcPr>
            <w:tcW w:w="1649" w:type="dxa"/>
            <w:vAlign w:val="center"/>
          </w:tcPr>
          <w:p>
            <w:pPr>
              <w:jc w:val="center"/>
              <w:rPr>
                <w:rFonts w:ascii="宋体"/>
                <w:kern w:val="0"/>
                <w:sz w:val="24"/>
                <w:szCs w:val="24"/>
              </w:rPr>
            </w:pPr>
          </w:p>
        </w:tc>
        <w:tc>
          <w:tcPr>
            <w:tcW w:w="1292" w:type="dxa"/>
            <w:vAlign w:val="center"/>
          </w:tcPr>
          <w:p>
            <w:pPr>
              <w:jc w:val="center"/>
              <w:rPr>
                <w:rFonts w:ascii="宋体"/>
                <w:kern w:val="0"/>
                <w:sz w:val="24"/>
                <w:szCs w:val="24"/>
              </w:rPr>
            </w:pPr>
            <w:r>
              <w:rPr>
                <w:rFonts w:hint="eastAsia" w:ascii="宋体" w:hAnsi="宋体" w:cs="宋体"/>
                <w:kern w:val="0"/>
                <w:sz w:val="24"/>
                <w:szCs w:val="24"/>
              </w:rPr>
              <w:t>联系电话</w:t>
            </w:r>
          </w:p>
        </w:tc>
        <w:tc>
          <w:tcPr>
            <w:tcW w:w="3555" w:type="dxa"/>
            <w:gridSpan w:val="3"/>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exact"/>
        </w:trPr>
        <w:tc>
          <w:tcPr>
            <w:tcW w:w="1492" w:type="dxa"/>
            <w:tcBorders>
              <w:left w:val="double" w:color="auto" w:sz="4" w:space="0"/>
            </w:tcBorders>
            <w:vAlign w:val="center"/>
          </w:tcPr>
          <w:p>
            <w:pPr>
              <w:jc w:val="center"/>
              <w:rPr>
                <w:rFonts w:ascii="宋体"/>
                <w:kern w:val="0"/>
                <w:sz w:val="24"/>
                <w:szCs w:val="24"/>
              </w:rPr>
            </w:pPr>
            <w:r>
              <w:rPr>
                <w:rFonts w:hint="eastAsia" w:ascii="宋体" w:hAnsi="宋体" w:cs="宋体"/>
                <w:kern w:val="0"/>
                <w:sz w:val="24"/>
                <w:szCs w:val="24"/>
              </w:rPr>
              <w:t>序号</w:t>
            </w:r>
          </w:p>
        </w:tc>
        <w:tc>
          <w:tcPr>
            <w:tcW w:w="3319" w:type="dxa"/>
            <w:gridSpan w:val="3"/>
            <w:vAlign w:val="center"/>
          </w:tcPr>
          <w:p>
            <w:pPr>
              <w:jc w:val="center"/>
              <w:rPr>
                <w:rFonts w:ascii="宋体"/>
                <w:kern w:val="0"/>
                <w:sz w:val="24"/>
                <w:szCs w:val="24"/>
              </w:rPr>
            </w:pPr>
            <w:r>
              <w:rPr>
                <w:rFonts w:hint="eastAsia" w:ascii="宋体" w:hAnsi="宋体" w:cs="宋体"/>
                <w:kern w:val="0"/>
                <w:sz w:val="24"/>
                <w:szCs w:val="24"/>
              </w:rPr>
              <w:t>相关资质证明</w:t>
            </w:r>
          </w:p>
        </w:tc>
        <w:tc>
          <w:tcPr>
            <w:tcW w:w="2763" w:type="dxa"/>
            <w:gridSpan w:val="2"/>
            <w:vAlign w:val="center"/>
          </w:tcPr>
          <w:p>
            <w:pPr>
              <w:jc w:val="center"/>
              <w:rPr>
                <w:rFonts w:ascii="宋体"/>
                <w:kern w:val="0"/>
                <w:sz w:val="24"/>
                <w:szCs w:val="24"/>
              </w:rPr>
            </w:pPr>
            <w:r>
              <w:rPr>
                <w:rFonts w:hint="eastAsia" w:ascii="宋体" w:hAnsi="宋体" w:cs="宋体"/>
                <w:kern w:val="0"/>
                <w:sz w:val="24"/>
                <w:szCs w:val="24"/>
              </w:rPr>
              <w:t>资质证书编号</w:t>
            </w:r>
          </w:p>
        </w:tc>
        <w:tc>
          <w:tcPr>
            <w:tcW w:w="2084" w:type="dxa"/>
            <w:gridSpan w:val="2"/>
            <w:tcBorders>
              <w:right w:val="double" w:color="auto" w:sz="4" w:space="0"/>
            </w:tcBorders>
            <w:vAlign w:val="center"/>
          </w:tcPr>
          <w:p>
            <w:pPr>
              <w:jc w:val="center"/>
              <w:rPr>
                <w:rFonts w:ascii="宋体"/>
                <w:kern w:val="0"/>
                <w:sz w:val="24"/>
                <w:szCs w:val="24"/>
              </w:rPr>
            </w:pPr>
            <w:r>
              <w:rPr>
                <w:rFonts w:hint="eastAsia" w:ascii="宋体" w:hAnsi="宋体" w:cs="宋体"/>
                <w:kern w:val="0"/>
                <w:sz w:val="24"/>
                <w:szCs w:val="24"/>
              </w:rPr>
              <w:t>核发机关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exact"/>
        </w:trPr>
        <w:tc>
          <w:tcPr>
            <w:tcW w:w="1492" w:type="dxa"/>
            <w:tcBorders>
              <w:left w:val="double" w:color="auto" w:sz="4" w:space="0"/>
            </w:tcBorders>
            <w:vAlign w:val="center"/>
          </w:tcPr>
          <w:p>
            <w:pPr>
              <w:jc w:val="center"/>
              <w:rPr>
                <w:rFonts w:ascii="宋体"/>
                <w:kern w:val="0"/>
                <w:sz w:val="24"/>
                <w:szCs w:val="24"/>
              </w:rPr>
            </w:pPr>
            <w:r>
              <w:rPr>
                <w:rFonts w:ascii="宋体" w:hAnsi="宋体" w:cs="宋体"/>
                <w:kern w:val="0"/>
                <w:sz w:val="24"/>
                <w:szCs w:val="24"/>
              </w:rPr>
              <w:t>1</w:t>
            </w:r>
          </w:p>
        </w:tc>
        <w:tc>
          <w:tcPr>
            <w:tcW w:w="3319" w:type="dxa"/>
            <w:gridSpan w:val="3"/>
            <w:vAlign w:val="center"/>
          </w:tcPr>
          <w:p>
            <w:pPr>
              <w:jc w:val="center"/>
              <w:rPr>
                <w:rFonts w:ascii="宋体"/>
                <w:kern w:val="0"/>
                <w:sz w:val="24"/>
                <w:szCs w:val="24"/>
              </w:rPr>
            </w:pPr>
          </w:p>
        </w:tc>
        <w:tc>
          <w:tcPr>
            <w:tcW w:w="2763" w:type="dxa"/>
            <w:gridSpan w:val="2"/>
            <w:vAlign w:val="center"/>
          </w:tcPr>
          <w:p>
            <w:pPr>
              <w:jc w:val="center"/>
              <w:rPr>
                <w:rFonts w:ascii="宋体"/>
                <w:kern w:val="0"/>
                <w:sz w:val="24"/>
                <w:szCs w:val="24"/>
              </w:rPr>
            </w:pPr>
          </w:p>
        </w:tc>
        <w:tc>
          <w:tcPr>
            <w:tcW w:w="2084" w:type="dxa"/>
            <w:gridSpan w:val="2"/>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exact"/>
        </w:trPr>
        <w:tc>
          <w:tcPr>
            <w:tcW w:w="1492" w:type="dxa"/>
            <w:tcBorders>
              <w:left w:val="double" w:color="auto" w:sz="4" w:space="0"/>
            </w:tcBorders>
            <w:vAlign w:val="center"/>
          </w:tcPr>
          <w:p>
            <w:pPr>
              <w:jc w:val="center"/>
              <w:rPr>
                <w:rFonts w:ascii="宋体"/>
                <w:kern w:val="0"/>
                <w:sz w:val="24"/>
                <w:szCs w:val="24"/>
              </w:rPr>
            </w:pPr>
            <w:r>
              <w:rPr>
                <w:rFonts w:ascii="宋体" w:hAnsi="宋体" w:cs="宋体"/>
                <w:kern w:val="0"/>
                <w:sz w:val="24"/>
                <w:szCs w:val="24"/>
              </w:rPr>
              <w:t>2</w:t>
            </w:r>
          </w:p>
        </w:tc>
        <w:tc>
          <w:tcPr>
            <w:tcW w:w="3319" w:type="dxa"/>
            <w:gridSpan w:val="3"/>
            <w:vAlign w:val="center"/>
          </w:tcPr>
          <w:p>
            <w:pPr>
              <w:jc w:val="center"/>
              <w:rPr>
                <w:rFonts w:ascii="宋体"/>
                <w:kern w:val="0"/>
                <w:sz w:val="24"/>
                <w:szCs w:val="24"/>
              </w:rPr>
            </w:pPr>
          </w:p>
        </w:tc>
        <w:tc>
          <w:tcPr>
            <w:tcW w:w="2763" w:type="dxa"/>
            <w:gridSpan w:val="2"/>
            <w:vAlign w:val="center"/>
          </w:tcPr>
          <w:p>
            <w:pPr>
              <w:jc w:val="center"/>
              <w:rPr>
                <w:rFonts w:ascii="宋体"/>
                <w:kern w:val="0"/>
                <w:sz w:val="24"/>
                <w:szCs w:val="24"/>
              </w:rPr>
            </w:pPr>
          </w:p>
        </w:tc>
        <w:tc>
          <w:tcPr>
            <w:tcW w:w="2084" w:type="dxa"/>
            <w:gridSpan w:val="2"/>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exact"/>
        </w:trPr>
        <w:tc>
          <w:tcPr>
            <w:tcW w:w="1492" w:type="dxa"/>
            <w:tcBorders>
              <w:left w:val="double" w:color="auto" w:sz="4" w:space="0"/>
            </w:tcBorders>
            <w:vAlign w:val="center"/>
          </w:tcPr>
          <w:p>
            <w:pPr>
              <w:jc w:val="center"/>
              <w:rPr>
                <w:rFonts w:ascii="宋体"/>
                <w:kern w:val="0"/>
                <w:sz w:val="24"/>
                <w:szCs w:val="24"/>
              </w:rPr>
            </w:pPr>
            <w:r>
              <w:rPr>
                <w:rFonts w:ascii="宋体" w:hAnsi="宋体" w:cs="宋体"/>
                <w:kern w:val="0"/>
                <w:sz w:val="24"/>
                <w:szCs w:val="24"/>
              </w:rPr>
              <w:t>3</w:t>
            </w:r>
          </w:p>
        </w:tc>
        <w:tc>
          <w:tcPr>
            <w:tcW w:w="3319" w:type="dxa"/>
            <w:gridSpan w:val="3"/>
            <w:vAlign w:val="center"/>
          </w:tcPr>
          <w:p>
            <w:pPr>
              <w:jc w:val="center"/>
              <w:rPr>
                <w:rFonts w:ascii="宋体"/>
                <w:kern w:val="0"/>
                <w:sz w:val="24"/>
                <w:szCs w:val="24"/>
              </w:rPr>
            </w:pPr>
          </w:p>
        </w:tc>
        <w:tc>
          <w:tcPr>
            <w:tcW w:w="2763" w:type="dxa"/>
            <w:gridSpan w:val="2"/>
            <w:vAlign w:val="center"/>
          </w:tcPr>
          <w:p>
            <w:pPr>
              <w:jc w:val="center"/>
              <w:rPr>
                <w:rFonts w:ascii="宋体"/>
                <w:kern w:val="0"/>
                <w:sz w:val="24"/>
                <w:szCs w:val="24"/>
              </w:rPr>
            </w:pPr>
          </w:p>
        </w:tc>
        <w:tc>
          <w:tcPr>
            <w:tcW w:w="2084" w:type="dxa"/>
            <w:gridSpan w:val="2"/>
            <w:tcBorders>
              <w:right w:val="double" w:color="auto" w:sz="4" w:space="0"/>
            </w:tcBorders>
            <w:vAlign w:val="center"/>
          </w:tcPr>
          <w:p>
            <w:pPr>
              <w:jc w:val="center"/>
              <w:rPr>
                <w:rFonts w:asci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exact"/>
        </w:trPr>
        <w:tc>
          <w:tcPr>
            <w:tcW w:w="1492" w:type="dxa"/>
            <w:tcBorders>
              <w:left w:val="double" w:color="auto" w:sz="4" w:space="0"/>
              <w:bottom w:val="double" w:color="auto" w:sz="4" w:space="0"/>
            </w:tcBorders>
            <w:vAlign w:val="center"/>
          </w:tcPr>
          <w:p>
            <w:pPr>
              <w:jc w:val="center"/>
              <w:rPr>
                <w:rFonts w:ascii="宋体"/>
                <w:kern w:val="0"/>
                <w:sz w:val="24"/>
                <w:szCs w:val="24"/>
              </w:rPr>
            </w:pPr>
            <w:r>
              <w:rPr>
                <w:rFonts w:hint="eastAsia" w:ascii="宋体" w:hAnsi="宋体" w:cs="宋体"/>
                <w:kern w:val="0"/>
                <w:sz w:val="24"/>
                <w:szCs w:val="24"/>
              </w:rPr>
              <w:t>备</w:t>
            </w:r>
            <w:r>
              <w:rPr>
                <w:rFonts w:ascii="宋体" w:hAnsi="宋体" w:cs="宋体"/>
                <w:kern w:val="0"/>
                <w:sz w:val="24"/>
                <w:szCs w:val="24"/>
              </w:rPr>
              <w:t xml:space="preserve">  </w:t>
            </w:r>
            <w:r>
              <w:rPr>
                <w:rFonts w:hint="eastAsia" w:ascii="宋体" w:hAnsi="宋体" w:cs="宋体"/>
                <w:kern w:val="0"/>
                <w:sz w:val="24"/>
                <w:szCs w:val="24"/>
              </w:rPr>
              <w:t>注</w:t>
            </w:r>
          </w:p>
        </w:tc>
        <w:tc>
          <w:tcPr>
            <w:tcW w:w="8166" w:type="dxa"/>
            <w:gridSpan w:val="7"/>
            <w:tcBorders>
              <w:bottom w:val="double" w:color="auto" w:sz="4" w:space="0"/>
              <w:right w:val="double" w:color="auto" w:sz="4" w:space="0"/>
            </w:tcBorders>
            <w:vAlign w:val="center"/>
          </w:tcPr>
          <w:p>
            <w:pPr>
              <w:jc w:val="center"/>
              <w:rPr>
                <w:rFonts w:ascii="宋体"/>
                <w:kern w:val="0"/>
                <w:sz w:val="24"/>
                <w:szCs w:val="24"/>
              </w:rPr>
            </w:pPr>
          </w:p>
        </w:tc>
      </w:tr>
    </w:tbl>
    <w:p>
      <w:pPr>
        <w:jc w:val="center"/>
        <w:rPr>
          <w:rFonts w:ascii="宋体"/>
          <w:b/>
          <w:bCs/>
          <w:sz w:val="36"/>
          <w:szCs w:val="36"/>
        </w:rPr>
      </w:pPr>
      <w:r>
        <w:rPr>
          <w:b/>
          <w:bCs/>
          <w:sz w:val="30"/>
          <w:szCs w:val="30"/>
        </w:rPr>
        <w:t xml:space="preserve">                                   </w:t>
      </w:r>
      <w:r>
        <w:rPr>
          <w:rFonts w:hint="eastAsia" w:ascii="宋体" w:hAnsi="宋体" w:cs="宋体"/>
          <w:b/>
          <w:bCs/>
          <w:sz w:val="24"/>
          <w:szCs w:val="24"/>
        </w:rPr>
        <w:t>填表时间：</w:t>
      </w:r>
      <w:r>
        <w:rPr>
          <w:rFonts w:ascii="宋体" w:hAnsi="宋体" w:cs="宋体"/>
          <w:b/>
          <w:bCs/>
          <w:sz w:val="24"/>
          <w:szCs w:val="24"/>
        </w:rPr>
        <w:t xml:space="preserve">     </w:t>
      </w:r>
      <w:r>
        <w:rPr>
          <w:rFonts w:hint="eastAsia" w:ascii="宋体" w:hAnsi="宋体" w:cs="宋体"/>
          <w:b/>
          <w:bCs/>
          <w:sz w:val="24"/>
          <w:szCs w:val="24"/>
        </w:rPr>
        <w:t>年</w:t>
      </w:r>
      <w:r>
        <w:rPr>
          <w:rFonts w:ascii="宋体" w:hAnsi="宋体" w:cs="宋体"/>
          <w:b/>
          <w:bCs/>
          <w:sz w:val="24"/>
          <w:szCs w:val="24"/>
        </w:rPr>
        <w:t xml:space="preserve">  </w:t>
      </w:r>
      <w:r>
        <w:rPr>
          <w:rFonts w:hint="eastAsia" w:ascii="宋体" w:hAnsi="宋体" w:cs="宋体"/>
          <w:b/>
          <w:bCs/>
          <w:sz w:val="24"/>
          <w:szCs w:val="24"/>
        </w:rPr>
        <w:t>月</w:t>
      </w:r>
      <w:r>
        <w:rPr>
          <w:rFonts w:ascii="宋体" w:hAnsi="宋体" w:cs="宋体"/>
          <w:b/>
          <w:bCs/>
          <w:sz w:val="24"/>
          <w:szCs w:val="24"/>
        </w:rPr>
        <w:t xml:space="preserve">   </w:t>
      </w:r>
      <w:r>
        <w:rPr>
          <w:rFonts w:hint="eastAsia" w:ascii="宋体" w:hAnsi="宋体" w:cs="宋体"/>
          <w:b/>
          <w:bCs/>
          <w:sz w:val="24"/>
          <w:szCs w:val="24"/>
        </w:rPr>
        <w:t>日</w:t>
      </w:r>
      <w:r>
        <w:rPr>
          <w:rFonts w:ascii="宋体" w:hAnsi="宋体" w:cs="宋体"/>
          <w:b/>
          <w:bCs/>
          <w:sz w:val="24"/>
          <w:szCs w:val="24"/>
        </w:rPr>
        <w:t xml:space="preserve">                            </w:t>
      </w:r>
    </w:p>
    <w:p>
      <w:pPr>
        <w:ind w:left="359" w:hanging="359" w:hangingChars="171"/>
        <w:rPr>
          <w:rFonts w:ascii="宋体"/>
        </w:rPr>
      </w:pPr>
    </w:p>
    <w:p>
      <w:pPr>
        <w:ind w:left="359" w:hanging="359" w:hangingChars="171"/>
        <w:rPr>
          <w:rFonts w:ascii="宋体"/>
        </w:rPr>
      </w:pPr>
      <w:r>
        <w:rPr>
          <w:rFonts w:hint="eastAsia" w:ascii="宋体" w:hAnsi="宋体" w:cs="宋体"/>
        </w:rPr>
        <w:t>报名填表说明：</w:t>
      </w:r>
      <w:r>
        <w:rPr>
          <w:rFonts w:ascii="宋体" w:hAnsi="宋体" w:cs="宋体"/>
        </w:rPr>
        <w:t>1</w:t>
      </w:r>
      <w:r>
        <w:rPr>
          <w:rFonts w:hint="eastAsia" w:ascii="宋体" w:hAnsi="宋体" w:cs="宋体"/>
        </w:rPr>
        <w:t>、公司总部不在郑州，但郑州设有分公司或办事处的，需写明分公司（办事处）的名称、地址和联系电话，详细到“</w:t>
      </w:r>
      <w:r>
        <w:rPr>
          <w:rFonts w:ascii="宋体" w:hAnsi="宋体" w:cs="宋体"/>
        </w:rPr>
        <w:t>**</w:t>
      </w:r>
      <w:r>
        <w:rPr>
          <w:rFonts w:hint="eastAsia" w:ascii="宋体" w:hAnsi="宋体" w:cs="宋体"/>
        </w:rPr>
        <w:t>路与</w:t>
      </w:r>
      <w:r>
        <w:rPr>
          <w:rFonts w:ascii="宋体" w:hAnsi="宋体" w:cs="宋体"/>
        </w:rPr>
        <w:t>**</w:t>
      </w:r>
      <w:r>
        <w:rPr>
          <w:rFonts w:hint="eastAsia" w:ascii="宋体" w:hAnsi="宋体" w:cs="宋体"/>
        </w:rPr>
        <w:t>路交叉口”。</w:t>
      </w:r>
    </w:p>
    <w:p>
      <w:pPr>
        <w:ind w:left="357" w:leftChars="170" w:firstLine="1"/>
        <w:rPr>
          <w:rFonts w:ascii="宋体"/>
        </w:rPr>
      </w:pPr>
      <w:r>
        <w:rPr>
          <w:rFonts w:ascii="宋体" w:hAnsi="宋体" w:cs="宋体"/>
        </w:rPr>
        <w:t>2</w:t>
      </w:r>
      <w:r>
        <w:rPr>
          <w:rFonts w:hint="eastAsia" w:ascii="宋体" w:hAnsi="宋体" w:cs="宋体"/>
        </w:rPr>
        <w:t>、业绩统计表部分，必须提供合同、中标通知书等，验原件、留复印件。</w:t>
      </w:r>
    </w:p>
    <w:p>
      <w:pPr>
        <w:tabs>
          <w:tab w:val="left" w:pos="540"/>
          <w:tab w:val="left" w:pos="720"/>
        </w:tabs>
        <w:ind w:firstLine="600" w:firstLineChars="200"/>
        <w:rPr>
          <w:rFonts w:ascii="宋体"/>
          <w:color w:val="000000"/>
          <w:kern w:val="0"/>
          <w:sz w:val="30"/>
          <w:szCs w:val="30"/>
        </w:rPr>
        <w:sectPr>
          <w:pgSz w:w="11906" w:h="16838"/>
          <w:pgMar w:top="1440" w:right="1800" w:bottom="1440" w:left="1800" w:header="851" w:footer="992" w:gutter="0"/>
          <w:cols w:space="425" w:num="1"/>
          <w:docGrid w:type="lines" w:linePitch="312" w:charSpace="0"/>
        </w:sectPr>
      </w:pPr>
    </w:p>
    <w:p>
      <w:pPr>
        <w:rPr>
          <w:sz w:val="28"/>
          <w:szCs w:val="28"/>
        </w:rPr>
      </w:pPr>
      <w:r>
        <w:rPr>
          <w:rFonts w:hint="eastAsia" w:cs="宋体"/>
          <w:b/>
          <w:bCs/>
          <w:sz w:val="28"/>
          <w:szCs w:val="28"/>
        </w:rPr>
        <w:t>附件</w:t>
      </w:r>
      <w:r>
        <w:rPr>
          <w:b/>
          <w:bCs/>
          <w:sz w:val="28"/>
          <w:szCs w:val="28"/>
        </w:rPr>
        <w:t>2</w:t>
      </w:r>
      <w:r>
        <w:rPr>
          <w:rFonts w:hint="eastAsia" w:cs="宋体"/>
          <w:b/>
          <w:bCs/>
          <w:sz w:val="28"/>
          <w:szCs w:val="28"/>
        </w:rPr>
        <w:t>、</w:t>
      </w:r>
      <w:r>
        <w:rPr>
          <w:b/>
          <w:bCs/>
          <w:sz w:val="28"/>
          <w:szCs w:val="28"/>
        </w:rPr>
        <w:t xml:space="preserve">         </w:t>
      </w:r>
      <w:r>
        <w:rPr>
          <w:rFonts w:hint="eastAsia" w:ascii="Calibri" w:hAnsi="Calibri" w:cs="宋体"/>
          <w:b/>
          <w:bCs/>
          <w:sz w:val="28"/>
          <w:szCs w:val="28"/>
        </w:rPr>
        <w:t>河南农业大学</w:t>
      </w:r>
      <w:r>
        <w:rPr>
          <w:rFonts w:ascii="Calibri" w:hAnsi="Calibri" w:cs="Calibri"/>
          <w:b/>
          <w:bCs/>
          <w:sz w:val="28"/>
          <w:szCs w:val="28"/>
        </w:rPr>
        <w:t>12</w:t>
      </w:r>
      <w:r>
        <w:rPr>
          <w:rFonts w:hint="eastAsia" w:ascii="Calibri" w:hAnsi="Calibri" w:cs="宋体"/>
          <w:b/>
          <w:bCs/>
          <w:sz w:val="28"/>
          <w:szCs w:val="28"/>
        </w:rPr>
        <w:t>号楼学生宿舍改造设计</w:t>
      </w:r>
      <w:r>
        <w:rPr>
          <w:rFonts w:hint="eastAsia" w:cs="宋体"/>
          <w:b/>
          <w:bCs/>
          <w:sz w:val="28"/>
          <w:szCs w:val="28"/>
        </w:rPr>
        <w:t>投标人</w:t>
      </w:r>
      <w:r>
        <w:rPr>
          <w:rFonts w:hint="eastAsia" w:cs="宋体"/>
          <w:b/>
          <w:bCs/>
          <w:color w:val="000000" w:themeColor="text1"/>
          <w:sz w:val="28"/>
          <w:szCs w:val="28"/>
        </w:rPr>
        <w:t>同类</w:t>
      </w:r>
      <w:r>
        <w:rPr>
          <w:rFonts w:hint="eastAsia" w:cs="宋体"/>
          <w:b/>
          <w:bCs/>
          <w:sz w:val="28"/>
          <w:szCs w:val="28"/>
        </w:rPr>
        <w:t>项目业绩统计表</w:t>
      </w:r>
    </w:p>
    <w:p>
      <w:pPr>
        <w:ind w:firstLine="105" w:firstLineChars="50"/>
      </w:pPr>
    </w:p>
    <w:tbl>
      <w:tblPr>
        <w:tblStyle w:val="5"/>
        <w:tblpPr w:leftFromText="180" w:rightFromText="180" w:vertAnchor="page" w:horzAnchor="margin" w:tblpY="2936"/>
        <w:tblW w:w="13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85"/>
        <w:gridCol w:w="2268"/>
        <w:gridCol w:w="1984"/>
        <w:gridCol w:w="1560"/>
        <w:gridCol w:w="1275"/>
        <w:gridCol w:w="212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tcPr>
          <w:p>
            <w:pPr>
              <w:spacing w:line="400" w:lineRule="exact"/>
              <w:rPr>
                <w:sz w:val="28"/>
                <w:szCs w:val="28"/>
              </w:rPr>
            </w:pPr>
            <w:r>
              <w:rPr>
                <w:rFonts w:hint="eastAsia" w:cs="宋体"/>
                <w:sz w:val="28"/>
                <w:szCs w:val="28"/>
              </w:rPr>
              <w:t>序号</w:t>
            </w:r>
          </w:p>
        </w:tc>
        <w:tc>
          <w:tcPr>
            <w:tcW w:w="1985" w:type="dxa"/>
          </w:tcPr>
          <w:p>
            <w:pPr>
              <w:spacing w:line="400" w:lineRule="exact"/>
              <w:rPr>
                <w:sz w:val="28"/>
                <w:szCs w:val="28"/>
              </w:rPr>
            </w:pPr>
            <w:r>
              <w:rPr>
                <w:rFonts w:hint="eastAsia" w:cs="宋体"/>
                <w:sz w:val="28"/>
                <w:szCs w:val="28"/>
              </w:rPr>
              <w:t>业绩项目名称</w:t>
            </w:r>
          </w:p>
        </w:tc>
        <w:tc>
          <w:tcPr>
            <w:tcW w:w="2268" w:type="dxa"/>
          </w:tcPr>
          <w:p>
            <w:pPr>
              <w:spacing w:line="400" w:lineRule="exact"/>
              <w:rPr>
                <w:sz w:val="28"/>
                <w:szCs w:val="28"/>
              </w:rPr>
            </w:pPr>
            <w:r>
              <w:rPr>
                <w:rFonts w:hint="eastAsia" w:cs="宋体"/>
                <w:sz w:val="28"/>
                <w:szCs w:val="28"/>
              </w:rPr>
              <w:t>项目详细地址</w:t>
            </w:r>
          </w:p>
        </w:tc>
        <w:tc>
          <w:tcPr>
            <w:tcW w:w="1984" w:type="dxa"/>
          </w:tcPr>
          <w:p>
            <w:pPr>
              <w:spacing w:line="400" w:lineRule="exact"/>
              <w:rPr>
                <w:sz w:val="28"/>
                <w:szCs w:val="28"/>
              </w:rPr>
            </w:pPr>
            <w:r>
              <w:rPr>
                <w:rFonts w:hint="eastAsia" w:cs="宋体"/>
                <w:sz w:val="28"/>
                <w:szCs w:val="28"/>
              </w:rPr>
              <w:t>规模（数量、面积等）</w:t>
            </w:r>
          </w:p>
        </w:tc>
        <w:tc>
          <w:tcPr>
            <w:tcW w:w="1560" w:type="dxa"/>
          </w:tcPr>
          <w:p>
            <w:pPr>
              <w:spacing w:line="400" w:lineRule="exact"/>
              <w:rPr>
                <w:sz w:val="28"/>
                <w:szCs w:val="28"/>
              </w:rPr>
            </w:pPr>
            <w:r>
              <w:rPr>
                <w:rFonts w:hint="eastAsia" w:cs="宋体"/>
                <w:sz w:val="28"/>
                <w:szCs w:val="28"/>
              </w:rPr>
              <w:t>合同额（万元）</w:t>
            </w:r>
          </w:p>
        </w:tc>
        <w:tc>
          <w:tcPr>
            <w:tcW w:w="1275" w:type="dxa"/>
          </w:tcPr>
          <w:p>
            <w:pPr>
              <w:spacing w:line="400" w:lineRule="exact"/>
              <w:rPr>
                <w:sz w:val="28"/>
                <w:szCs w:val="28"/>
              </w:rPr>
            </w:pPr>
            <w:r>
              <w:rPr>
                <w:rFonts w:hint="eastAsia" w:cs="宋体"/>
                <w:sz w:val="28"/>
                <w:szCs w:val="28"/>
              </w:rPr>
              <w:t>项目负责人</w:t>
            </w:r>
          </w:p>
        </w:tc>
        <w:tc>
          <w:tcPr>
            <w:tcW w:w="2127" w:type="dxa"/>
          </w:tcPr>
          <w:p>
            <w:pPr>
              <w:spacing w:line="400" w:lineRule="exact"/>
              <w:rPr>
                <w:sz w:val="28"/>
                <w:szCs w:val="28"/>
              </w:rPr>
            </w:pPr>
            <w:r>
              <w:rPr>
                <w:rFonts w:hint="eastAsia" w:cs="宋体"/>
                <w:sz w:val="28"/>
                <w:szCs w:val="28"/>
              </w:rPr>
              <w:t>项目业主联系人及联系方式</w:t>
            </w:r>
          </w:p>
        </w:tc>
        <w:tc>
          <w:tcPr>
            <w:tcW w:w="1701" w:type="dxa"/>
          </w:tcPr>
          <w:p>
            <w:pPr>
              <w:spacing w:line="400" w:lineRule="exact"/>
              <w:rPr>
                <w:sz w:val="28"/>
                <w:szCs w:val="28"/>
              </w:rPr>
            </w:pPr>
            <w:r>
              <w:rPr>
                <w:rFonts w:hint="eastAsia" w:cs="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675" w:type="dxa"/>
          </w:tcPr>
          <w:p>
            <w:pPr>
              <w:spacing w:line="360" w:lineRule="auto"/>
              <w:rPr>
                <w:sz w:val="28"/>
                <w:szCs w:val="28"/>
              </w:rPr>
            </w:pPr>
            <w:r>
              <w:rPr>
                <w:sz w:val="28"/>
                <w:szCs w:val="28"/>
              </w:rPr>
              <w:t>1</w:t>
            </w:r>
          </w:p>
        </w:tc>
        <w:tc>
          <w:tcPr>
            <w:tcW w:w="1985" w:type="dxa"/>
          </w:tcPr>
          <w:p>
            <w:pPr>
              <w:spacing w:line="360" w:lineRule="auto"/>
              <w:rPr>
                <w:sz w:val="28"/>
                <w:szCs w:val="28"/>
              </w:rPr>
            </w:pPr>
          </w:p>
        </w:tc>
        <w:tc>
          <w:tcPr>
            <w:tcW w:w="2268" w:type="dxa"/>
          </w:tcPr>
          <w:p>
            <w:pPr>
              <w:spacing w:line="360" w:lineRule="auto"/>
              <w:rPr>
                <w:sz w:val="28"/>
                <w:szCs w:val="28"/>
              </w:rPr>
            </w:pPr>
          </w:p>
        </w:tc>
        <w:tc>
          <w:tcPr>
            <w:tcW w:w="1984" w:type="dxa"/>
          </w:tcPr>
          <w:p>
            <w:pPr>
              <w:spacing w:line="360" w:lineRule="auto"/>
              <w:rPr>
                <w:sz w:val="28"/>
                <w:szCs w:val="28"/>
              </w:rPr>
            </w:pPr>
          </w:p>
        </w:tc>
        <w:tc>
          <w:tcPr>
            <w:tcW w:w="1560" w:type="dxa"/>
          </w:tcPr>
          <w:p>
            <w:pPr>
              <w:spacing w:line="360" w:lineRule="auto"/>
              <w:rPr>
                <w:sz w:val="28"/>
                <w:szCs w:val="28"/>
              </w:rPr>
            </w:pPr>
          </w:p>
        </w:tc>
        <w:tc>
          <w:tcPr>
            <w:tcW w:w="1275" w:type="dxa"/>
          </w:tcPr>
          <w:p>
            <w:pPr>
              <w:spacing w:line="360" w:lineRule="auto"/>
              <w:rPr>
                <w:sz w:val="28"/>
                <w:szCs w:val="28"/>
              </w:rPr>
            </w:pPr>
          </w:p>
        </w:tc>
        <w:tc>
          <w:tcPr>
            <w:tcW w:w="2127" w:type="dxa"/>
          </w:tcPr>
          <w:p>
            <w:pPr>
              <w:spacing w:line="360" w:lineRule="auto"/>
              <w:rPr>
                <w:sz w:val="28"/>
                <w:szCs w:val="28"/>
              </w:rPr>
            </w:pPr>
          </w:p>
        </w:tc>
        <w:tc>
          <w:tcPr>
            <w:tcW w:w="1701" w:type="dxa"/>
          </w:tcPr>
          <w:p>
            <w:pPr>
              <w:spacing w:line="360" w:lineRule="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675" w:type="dxa"/>
          </w:tcPr>
          <w:p>
            <w:pPr>
              <w:spacing w:line="360" w:lineRule="auto"/>
              <w:rPr>
                <w:sz w:val="28"/>
                <w:szCs w:val="28"/>
              </w:rPr>
            </w:pPr>
            <w:r>
              <w:rPr>
                <w:sz w:val="28"/>
                <w:szCs w:val="28"/>
              </w:rPr>
              <w:t>2</w:t>
            </w:r>
          </w:p>
        </w:tc>
        <w:tc>
          <w:tcPr>
            <w:tcW w:w="1985" w:type="dxa"/>
          </w:tcPr>
          <w:p>
            <w:pPr>
              <w:spacing w:line="360" w:lineRule="auto"/>
              <w:rPr>
                <w:sz w:val="28"/>
                <w:szCs w:val="28"/>
              </w:rPr>
            </w:pPr>
          </w:p>
        </w:tc>
        <w:tc>
          <w:tcPr>
            <w:tcW w:w="2268" w:type="dxa"/>
          </w:tcPr>
          <w:p>
            <w:pPr>
              <w:spacing w:line="360" w:lineRule="auto"/>
              <w:rPr>
                <w:sz w:val="28"/>
                <w:szCs w:val="28"/>
              </w:rPr>
            </w:pPr>
          </w:p>
        </w:tc>
        <w:tc>
          <w:tcPr>
            <w:tcW w:w="1984" w:type="dxa"/>
          </w:tcPr>
          <w:p>
            <w:pPr>
              <w:spacing w:line="360" w:lineRule="auto"/>
              <w:rPr>
                <w:sz w:val="28"/>
                <w:szCs w:val="28"/>
              </w:rPr>
            </w:pPr>
          </w:p>
        </w:tc>
        <w:tc>
          <w:tcPr>
            <w:tcW w:w="1560" w:type="dxa"/>
          </w:tcPr>
          <w:p>
            <w:pPr>
              <w:spacing w:line="360" w:lineRule="auto"/>
              <w:rPr>
                <w:sz w:val="28"/>
                <w:szCs w:val="28"/>
              </w:rPr>
            </w:pPr>
          </w:p>
        </w:tc>
        <w:tc>
          <w:tcPr>
            <w:tcW w:w="1275" w:type="dxa"/>
          </w:tcPr>
          <w:p>
            <w:pPr>
              <w:spacing w:line="360" w:lineRule="auto"/>
              <w:rPr>
                <w:sz w:val="28"/>
                <w:szCs w:val="28"/>
              </w:rPr>
            </w:pPr>
          </w:p>
        </w:tc>
        <w:tc>
          <w:tcPr>
            <w:tcW w:w="2127" w:type="dxa"/>
          </w:tcPr>
          <w:p>
            <w:pPr>
              <w:spacing w:line="360" w:lineRule="auto"/>
              <w:rPr>
                <w:sz w:val="28"/>
                <w:szCs w:val="28"/>
              </w:rPr>
            </w:pPr>
          </w:p>
        </w:tc>
        <w:tc>
          <w:tcPr>
            <w:tcW w:w="1701" w:type="dxa"/>
          </w:tcPr>
          <w:p>
            <w:pPr>
              <w:spacing w:line="360" w:lineRule="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675" w:type="dxa"/>
          </w:tcPr>
          <w:p>
            <w:pPr>
              <w:spacing w:line="360" w:lineRule="auto"/>
              <w:rPr>
                <w:sz w:val="28"/>
                <w:szCs w:val="28"/>
              </w:rPr>
            </w:pPr>
            <w:r>
              <w:rPr>
                <w:sz w:val="28"/>
                <w:szCs w:val="28"/>
              </w:rPr>
              <w:t>3</w:t>
            </w:r>
          </w:p>
        </w:tc>
        <w:tc>
          <w:tcPr>
            <w:tcW w:w="1985" w:type="dxa"/>
          </w:tcPr>
          <w:p>
            <w:pPr>
              <w:spacing w:line="360" w:lineRule="auto"/>
              <w:rPr>
                <w:sz w:val="28"/>
                <w:szCs w:val="28"/>
              </w:rPr>
            </w:pPr>
          </w:p>
        </w:tc>
        <w:tc>
          <w:tcPr>
            <w:tcW w:w="2268" w:type="dxa"/>
          </w:tcPr>
          <w:p>
            <w:pPr>
              <w:spacing w:line="360" w:lineRule="auto"/>
              <w:rPr>
                <w:sz w:val="28"/>
                <w:szCs w:val="28"/>
              </w:rPr>
            </w:pPr>
          </w:p>
        </w:tc>
        <w:tc>
          <w:tcPr>
            <w:tcW w:w="1984" w:type="dxa"/>
          </w:tcPr>
          <w:p>
            <w:pPr>
              <w:spacing w:line="360" w:lineRule="auto"/>
              <w:rPr>
                <w:sz w:val="28"/>
                <w:szCs w:val="28"/>
              </w:rPr>
            </w:pPr>
          </w:p>
        </w:tc>
        <w:tc>
          <w:tcPr>
            <w:tcW w:w="1560" w:type="dxa"/>
          </w:tcPr>
          <w:p>
            <w:pPr>
              <w:spacing w:line="360" w:lineRule="auto"/>
              <w:rPr>
                <w:sz w:val="28"/>
                <w:szCs w:val="28"/>
              </w:rPr>
            </w:pPr>
          </w:p>
        </w:tc>
        <w:tc>
          <w:tcPr>
            <w:tcW w:w="1275" w:type="dxa"/>
          </w:tcPr>
          <w:p>
            <w:pPr>
              <w:spacing w:line="360" w:lineRule="auto"/>
              <w:rPr>
                <w:sz w:val="28"/>
                <w:szCs w:val="28"/>
              </w:rPr>
            </w:pPr>
          </w:p>
        </w:tc>
        <w:tc>
          <w:tcPr>
            <w:tcW w:w="2127" w:type="dxa"/>
          </w:tcPr>
          <w:p>
            <w:pPr>
              <w:spacing w:line="360" w:lineRule="auto"/>
              <w:rPr>
                <w:sz w:val="28"/>
                <w:szCs w:val="28"/>
              </w:rPr>
            </w:pPr>
          </w:p>
        </w:tc>
        <w:tc>
          <w:tcPr>
            <w:tcW w:w="1701" w:type="dxa"/>
          </w:tcPr>
          <w:p>
            <w:pPr>
              <w:spacing w:line="360" w:lineRule="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atLeast"/>
        </w:trPr>
        <w:tc>
          <w:tcPr>
            <w:tcW w:w="675" w:type="dxa"/>
          </w:tcPr>
          <w:p>
            <w:pPr>
              <w:spacing w:line="360" w:lineRule="auto"/>
              <w:rPr>
                <w:sz w:val="28"/>
                <w:szCs w:val="28"/>
              </w:rPr>
            </w:pPr>
            <w:r>
              <w:rPr>
                <w:sz w:val="28"/>
                <w:szCs w:val="28"/>
              </w:rPr>
              <w:t>4</w:t>
            </w:r>
          </w:p>
        </w:tc>
        <w:tc>
          <w:tcPr>
            <w:tcW w:w="1985" w:type="dxa"/>
          </w:tcPr>
          <w:p>
            <w:pPr>
              <w:spacing w:line="360" w:lineRule="auto"/>
              <w:rPr>
                <w:sz w:val="28"/>
                <w:szCs w:val="28"/>
              </w:rPr>
            </w:pPr>
          </w:p>
        </w:tc>
        <w:tc>
          <w:tcPr>
            <w:tcW w:w="2268" w:type="dxa"/>
          </w:tcPr>
          <w:p>
            <w:pPr>
              <w:spacing w:line="360" w:lineRule="auto"/>
              <w:rPr>
                <w:sz w:val="28"/>
                <w:szCs w:val="28"/>
              </w:rPr>
            </w:pPr>
          </w:p>
        </w:tc>
        <w:tc>
          <w:tcPr>
            <w:tcW w:w="1984" w:type="dxa"/>
          </w:tcPr>
          <w:p>
            <w:pPr>
              <w:spacing w:line="360" w:lineRule="auto"/>
              <w:rPr>
                <w:sz w:val="28"/>
                <w:szCs w:val="28"/>
              </w:rPr>
            </w:pPr>
          </w:p>
        </w:tc>
        <w:tc>
          <w:tcPr>
            <w:tcW w:w="1560" w:type="dxa"/>
          </w:tcPr>
          <w:p>
            <w:pPr>
              <w:spacing w:line="360" w:lineRule="auto"/>
              <w:rPr>
                <w:sz w:val="28"/>
                <w:szCs w:val="28"/>
              </w:rPr>
            </w:pPr>
          </w:p>
        </w:tc>
        <w:tc>
          <w:tcPr>
            <w:tcW w:w="1275" w:type="dxa"/>
          </w:tcPr>
          <w:p>
            <w:pPr>
              <w:spacing w:line="360" w:lineRule="auto"/>
              <w:rPr>
                <w:sz w:val="28"/>
                <w:szCs w:val="28"/>
              </w:rPr>
            </w:pPr>
          </w:p>
        </w:tc>
        <w:tc>
          <w:tcPr>
            <w:tcW w:w="2127" w:type="dxa"/>
          </w:tcPr>
          <w:p>
            <w:pPr>
              <w:spacing w:line="360" w:lineRule="auto"/>
              <w:rPr>
                <w:sz w:val="28"/>
                <w:szCs w:val="28"/>
              </w:rPr>
            </w:pPr>
          </w:p>
        </w:tc>
        <w:tc>
          <w:tcPr>
            <w:tcW w:w="1701" w:type="dxa"/>
          </w:tcPr>
          <w:p>
            <w:pPr>
              <w:spacing w:line="360" w:lineRule="auto"/>
              <w:rPr>
                <w:sz w:val="28"/>
                <w:szCs w:val="28"/>
              </w:rPr>
            </w:pPr>
          </w:p>
        </w:tc>
      </w:tr>
    </w:tbl>
    <w:p>
      <w:pPr>
        <w:ind w:firstLine="105" w:firstLineChars="50"/>
      </w:pPr>
    </w:p>
    <w:p>
      <w:pPr>
        <w:ind w:firstLine="630" w:firstLineChars="300"/>
      </w:pPr>
      <w:r>
        <w:rPr>
          <w:rFonts w:hint="eastAsia" w:cs="宋体"/>
        </w:rPr>
        <w:t>填表时间：</w:t>
      </w:r>
      <w:r>
        <w:t xml:space="preserve">                                                                   </w:t>
      </w:r>
      <w:r>
        <w:rPr>
          <w:rFonts w:hint="eastAsia" w:cs="宋体"/>
        </w:rPr>
        <w:t>填表人：</w:t>
      </w:r>
    </w:p>
    <w:p>
      <w:pPr>
        <w:ind w:firstLine="630" w:firstLineChars="300"/>
      </w:pPr>
    </w:p>
    <w:p>
      <w:pPr>
        <w:ind w:firstLine="630" w:firstLineChars="300"/>
      </w:pPr>
    </w:p>
    <w:p>
      <w:pPr>
        <w:ind w:firstLine="630" w:firstLineChars="300"/>
      </w:pPr>
    </w:p>
    <w:p>
      <w:pPr>
        <w:ind w:firstLine="630" w:firstLineChars="300"/>
      </w:pPr>
    </w:p>
    <w:p/>
    <w:p>
      <w:pPr>
        <w:ind w:firstLine="630" w:firstLineChars="300"/>
      </w:pPr>
    </w:p>
    <w:p>
      <w:pPr>
        <w:ind w:firstLine="630" w:firstLineChars="300"/>
      </w:pPr>
    </w:p>
    <w:p>
      <w:pPr>
        <w:ind w:firstLine="630" w:firstLineChars="300"/>
        <w:sectPr>
          <w:pgSz w:w="16838" w:h="11906" w:orient="landscape"/>
          <w:pgMar w:top="1797" w:right="1440" w:bottom="1797" w:left="1440" w:header="851" w:footer="992" w:gutter="0"/>
          <w:cols w:space="425" w:num="1"/>
          <w:docGrid w:type="linesAndChars" w:linePitch="312" w:charSpace="0"/>
        </w:sectPr>
      </w:pPr>
    </w:p>
    <w:p>
      <w:pPr>
        <w:ind w:firstLine="630" w:firstLineChars="300"/>
      </w:pPr>
    </w:p>
    <w:p>
      <w:pPr>
        <w:rPr>
          <w:rFonts w:ascii="宋体"/>
          <w:b/>
          <w:bCs/>
          <w:sz w:val="28"/>
          <w:szCs w:val="28"/>
        </w:rPr>
      </w:pPr>
      <w:r>
        <w:rPr>
          <w:rFonts w:hint="eastAsia" w:ascii="宋体" w:hAnsi="宋体" w:cs="宋体"/>
          <w:b/>
          <w:bCs/>
          <w:sz w:val="28"/>
          <w:szCs w:val="28"/>
        </w:rPr>
        <w:t>附件</w:t>
      </w:r>
      <w:r>
        <w:rPr>
          <w:rFonts w:ascii="宋体" w:hAnsi="宋体" w:cs="宋体"/>
          <w:b/>
          <w:bCs/>
          <w:sz w:val="28"/>
          <w:szCs w:val="28"/>
        </w:rPr>
        <w:t>3</w:t>
      </w:r>
      <w:r>
        <w:rPr>
          <w:rFonts w:hint="eastAsia" w:ascii="宋体" w:hAnsi="宋体" w:cs="宋体"/>
          <w:b/>
          <w:bCs/>
          <w:sz w:val="28"/>
          <w:szCs w:val="28"/>
        </w:rPr>
        <w:t>：</w:t>
      </w:r>
      <w:r>
        <w:rPr>
          <w:rFonts w:hint="eastAsia" w:ascii="Calibri" w:hAnsi="Calibri" w:cs="宋体"/>
          <w:b/>
          <w:bCs/>
          <w:sz w:val="28"/>
          <w:szCs w:val="28"/>
        </w:rPr>
        <w:t>河南农业大学</w:t>
      </w:r>
      <w:r>
        <w:rPr>
          <w:rFonts w:ascii="宋体" w:hAnsi="宋体" w:cs="宋体"/>
          <w:b/>
          <w:bCs/>
          <w:color w:val="000000"/>
          <w:kern w:val="0"/>
          <w:sz w:val="36"/>
          <w:szCs w:val="36"/>
        </w:rPr>
        <w:t>1</w:t>
      </w:r>
      <w:r>
        <w:rPr>
          <w:rFonts w:ascii="Calibri" w:hAnsi="Calibri" w:cs="Calibri"/>
          <w:b/>
          <w:bCs/>
          <w:sz w:val="28"/>
          <w:szCs w:val="28"/>
        </w:rPr>
        <w:t>2</w:t>
      </w:r>
      <w:r>
        <w:rPr>
          <w:rFonts w:hint="eastAsia" w:ascii="Calibri" w:hAnsi="Calibri" w:cs="宋体"/>
          <w:b/>
          <w:bCs/>
          <w:sz w:val="28"/>
          <w:szCs w:val="28"/>
        </w:rPr>
        <w:t>号楼学生宿舍改造设计</w:t>
      </w:r>
      <w:r>
        <w:rPr>
          <w:rFonts w:hint="eastAsia" w:ascii="Calibri" w:hAnsi="Calibri" w:cs="宋体"/>
          <w:b/>
          <w:bCs/>
          <w:color w:val="000000" w:themeColor="text1"/>
          <w:sz w:val="28"/>
          <w:szCs w:val="28"/>
        </w:rPr>
        <w:t>招标</w:t>
      </w:r>
      <w:r>
        <w:rPr>
          <w:rFonts w:hint="eastAsia" w:ascii="宋体" w:hAnsi="宋体" w:cs="宋体"/>
          <w:b/>
          <w:bCs/>
          <w:sz w:val="28"/>
          <w:szCs w:val="28"/>
        </w:rPr>
        <w:t>廉政诚信约定</w:t>
      </w:r>
    </w:p>
    <w:p>
      <w:pPr>
        <w:spacing w:line="360" w:lineRule="auto"/>
        <w:jc w:val="center"/>
        <w:rPr>
          <w:rFonts w:ascii="宋体"/>
          <w:sz w:val="28"/>
          <w:szCs w:val="28"/>
        </w:rPr>
      </w:pPr>
    </w:p>
    <w:p>
      <w:pPr>
        <w:spacing w:line="360" w:lineRule="auto"/>
        <w:ind w:firstLine="538" w:firstLineChars="192"/>
        <w:rPr>
          <w:rFonts w:ascii="宋体"/>
          <w:sz w:val="28"/>
          <w:szCs w:val="28"/>
        </w:rPr>
      </w:pPr>
      <w:r>
        <w:rPr>
          <w:rFonts w:ascii="宋体" w:hAnsi="宋体" w:cs="宋体"/>
          <w:sz w:val="28"/>
          <w:szCs w:val="28"/>
        </w:rPr>
        <w:t>1</w:t>
      </w:r>
      <w:r>
        <w:rPr>
          <w:rFonts w:hint="eastAsia" w:ascii="宋体" w:hAnsi="宋体" w:cs="宋体"/>
          <w:sz w:val="28"/>
          <w:szCs w:val="28"/>
        </w:rPr>
        <w:t>、本投标人确属在工商税务机关登记的独立法人企业，绝非挂靠企业，绝非冒名顶替。</w:t>
      </w:r>
    </w:p>
    <w:p>
      <w:pPr>
        <w:spacing w:line="360" w:lineRule="auto"/>
        <w:ind w:firstLine="538" w:firstLineChars="192"/>
        <w:rPr>
          <w:rFonts w:ascii="宋体"/>
          <w:sz w:val="28"/>
          <w:szCs w:val="28"/>
        </w:rPr>
      </w:pPr>
      <w:r>
        <w:rPr>
          <w:rFonts w:ascii="宋体" w:hAnsi="宋体" w:cs="宋体"/>
          <w:sz w:val="28"/>
          <w:szCs w:val="28"/>
        </w:rPr>
        <w:t>2</w:t>
      </w:r>
      <w:r>
        <w:rPr>
          <w:rFonts w:hint="eastAsia" w:ascii="宋体" w:hAnsi="宋体" w:cs="宋体"/>
          <w:sz w:val="28"/>
          <w:szCs w:val="28"/>
        </w:rPr>
        <w:t>、本投标人所提供的资质证明及其他资料保证真实、合法、有效。</w:t>
      </w:r>
    </w:p>
    <w:p>
      <w:pPr>
        <w:spacing w:line="360" w:lineRule="auto"/>
        <w:ind w:firstLine="538" w:firstLineChars="192"/>
        <w:rPr>
          <w:rFonts w:ascii="宋体"/>
          <w:sz w:val="28"/>
          <w:szCs w:val="28"/>
        </w:rPr>
      </w:pPr>
      <w:r>
        <w:rPr>
          <w:rFonts w:ascii="宋体" w:hAnsi="宋体" w:cs="宋体"/>
          <w:sz w:val="28"/>
          <w:szCs w:val="28"/>
        </w:rPr>
        <w:t>3</w:t>
      </w:r>
      <w:r>
        <w:rPr>
          <w:rFonts w:hint="eastAsia" w:ascii="宋体" w:hAnsi="宋体" w:cs="宋体"/>
          <w:sz w:val="28"/>
          <w:szCs w:val="28"/>
        </w:rPr>
        <w:t>、本投标人愿意遵守《中华人民共和国招标投标法》及《河南省实施〈中华人民共和国招标投标法〉办法》的各项规定，不串标，不围标，不陪标，不抬标。</w:t>
      </w:r>
    </w:p>
    <w:p>
      <w:pPr>
        <w:spacing w:line="360" w:lineRule="auto"/>
        <w:ind w:firstLine="538" w:firstLineChars="192"/>
        <w:rPr>
          <w:rFonts w:ascii="宋体"/>
          <w:sz w:val="28"/>
          <w:szCs w:val="28"/>
        </w:rPr>
      </w:pPr>
      <w:r>
        <w:rPr>
          <w:rFonts w:ascii="宋体" w:hAnsi="宋体" w:cs="宋体"/>
          <w:sz w:val="28"/>
          <w:szCs w:val="28"/>
        </w:rPr>
        <w:t>4</w:t>
      </w:r>
      <w:r>
        <w:rPr>
          <w:rFonts w:hint="eastAsia" w:ascii="宋体" w:hAnsi="宋体" w:cs="宋体"/>
          <w:sz w:val="28"/>
          <w:szCs w:val="28"/>
        </w:rPr>
        <w:t>、本投标人愿意参加公平竞争，不打探甲方的工作秘密，不对甲方工作人员、招标工作人员及评标专家采取有悖公平、公正的任何措施。</w:t>
      </w:r>
    </w:p>
    <w:p>
      <w:pPr>
        <w:spacing w:line="360" w:lineRule="auto"/>
        <w:ind w:firstLine="538" w:firstLineChars="192"/>
        <w:rPr>
          <w:rFonts w:ascii="宋体"/>
          <w:sz w:val="28"/>
          <w:szCs w:val="28"/>
        </w:rPr>
      </w:pPr>
      <w:r>
        <w:rPr>
          <w:rFonts w:ascii="宋体" w:hAnsi="宋体" w:cs="宋体"/>
          <w:sz w:val="28"/>
          <w:szCs w:val="28"/>
        </w:rPr>
        <w:t>5</w:t>
      </w:r>
      <w:r>
        <w:rPr>
          <w:rFonts w:hint="eastAsia" w:ascii="宋体" w:hAnsi="宋体" w:cs="宋体"/>
          <w:sz w:val="28"/>
          <w:szCs w:val="28"/>
        </w:rPr>
        <w:t>、本投标人如若中标，将严格履行本投标人所签合同（协议）。</w:t>
      </w:r>
    </w:p>
    <w:p>
      <w:pPr>
        <w:spacing w:line="360" w:lineRule="auto"/>
        <w:ind w:firstLine="538" w:firstLineChars="192"/>
        <w:rPr>
          <w:rFonts w:ascii="宋体"/>
          <w:sz w:val="28"/>
          <w:szCs w:val="28"/>
        </w:rPr>
      </w:pPr>
      <w:r>
        <w:rPr>
          <w:rFonts w:ascii="宋体" w:hAnsi="宋体" w:cs="宋体"/>
          <w:sz w:val="28"/>
          <w:szCs w:val="28"/>
        </w:rPr>
        <w:t>6</w:t>
      </w:r>
      <w:r>
        <w:rPr>
          <w:rFonts w:hint="eastAsia" w:ascii="宋体" w:hAnsi="宋体" w:cs="宋体"/>
          <w:sz w:val="28"/>
          <w:szCs w:val="28"/>
        </w:rPr>
        <w:t>、如若违反以上承诺，本投标人愿意自动放弃投标和中标资格。</w:t>
      </w:r>
    </w:p>
    <w:p>
      <w:pPr>
        <w:spacing w:line="360" w:lineRule="auto"/>
        <w:rPr>
          <w:rFonts w:ascii="宋体"/>
          <w:sz w:val="28"/>
          <w:szCs w:val="28"/>
        </w:rPr>
      </w:pPr>
    </w:p>
    <w:p>
      <w:pPr>
        <w:spacing w:line="360" w:lineRule="auto"/>
        <w:ind w:firstLine="3640" w:firstLineChars="1300"/>
        <w:rPr>
          <w:rFonts w:ascii="宋体"/>
          <w:sz w:val="28"/>
          <w:szCs w:val="28"/>
        </w:rPr>
      </w:pPr>
      <w:r>
        <w:rPr>
          <w:rFonts w:hint="eastAsia" w:ascii="宋体" w:hAnsi="宋体" w:cs="宋体"/>
          <w:sz w:val="28"/>
          <w:szCs w:val="28"/>
        </w:rPr>
        <w:t>法人单位：（盖章）</w:t>
      </w:r>
    </w:p>
    <w:p>
      <w:pPr>
        <w:spacing w:line="360" w:lineRule="auto"/>
        <w:ind w:firstLine="3640" w:firstLineChars="1300"/>
        <w:rPr>
          <w:rFonts w:ascii="宋体"/>
          <w:sz w:val="28"/>
          <w:szCs w:val="28"/>
        </w:rPr>
      </w:pPr>
    </w:p>
    <w:p>
      <w:pPr>
        <w:spacing w:line="360" w:lineRule="auto"/>
        <w:ind w:firstLine="3640" w:firstLineChars="1300"/>
        <w:rPr>
          <w:rFonts w:ascii="宋体"/>
          <w:sz w:val="28"/>
          <w:szCs w:val="28"/>
        </w:rPr>
      </w:pPr>
      <w:r>
        <w:rPr>
          <w:rFonts w:hint="eastAsia" w:ascii="宋体" w:hAnsi="宋体" w:cs="宋体"/>
          <w:sz w:val="28"/>
          <w:szCs w:val="28"/>
        </w:rPr>
        <w:t>法人代表：（签字）</w:t>
      </w:r>
    </w:p>
    <w:p>
      <w:pPr>
        <w:spacing w:line="360" w:lineRule="auto"/>
        <w:rPr>
          <w:rFonts w:ascii="宋体"/>
          <w:sz w:val="28"/>
          <w:szCs w:val="28"/>
        </w:rPr>
      </w:pPr>
    </w:p>
    <w:p>
      <w:pPr>
        <w:spacing w:line="360" w:lineRule="auto"/>
        <w:rPr>
          <w:rFonts w:ascii="宋体"/>
          <w:sz w:val="28"/>
          <w:szCs w:val="28"/>
        </w:rPr>
      </w:pP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264C1"/>
    <w:multiLevelType w:val="multilevel"/>
    <w:tmpl w:val="09D264C1"/>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7093"/>
    <w:rsid w:val="000422C0"/>
    <w:rsid w:val="000436A9"/>
    <w:rsid w:val="00060F2B"/>
    <w:rsid w:val="00116993"/>
    <w:rsid w:val="00174AB1"/>
    <w:rsid w:val="00245C8A"/>
    <w:rsid w:val="0026168A"/>
    <w:rsid w:val="0029084B"/>
    <w:rsid w:val="00292126"/>
    <w:rsid w:val="002A234F"/>
    <w:rsid w:val="00354A96"/>
    <w:rsid w:val="003825AF"/>
    <w:rsid w:val="003B00EB"/>
    <w:rsid w:val="003C3ED1"/>
    <w:rsid w:val="004149BC"/>
    <w:rsid w:val="004D6AE0"/>
    <w:rsid w:val="00501FA4"/>
    <w:rsid w:val="00502129"/>
    <w:rsid w:val="00524262"/>
    <w:rsid w:val="00564DA6"/>
    <w:rsid w:val="00595770"/>
    <w:rsid w:val="005B21D0"/>
    <w:rsid w:val="006051B9"/>
    <w:rsid w:val="00633B78"/>
    <w:rsid w:val="006A0ECF"/>
    <w:rsid w:val="006C61C1"/>
    <w:rsid w:val="006E1A5E"/>
    <w:rsid w:val="00745B48"/>
    <w:rsid w:val="00757CAF"/>
    <w:rsid w:val="007B3867"/>
    <w:rsid w:val="007B7F11"/>
    <w:rsid w:val="007E5C73"/>
    <w:rsid w:val="007E61BA"/>
    <w:rsid w:val="007F09E7"/>
    <w:rsid w:val="007F4E94"/>
    <w:rsid w:val="00847054"/>
    <w:rsid w:val="0097330E"/>
    <w:rsid w:val="00A05D00"/>
    <w:rsid w:val="00A1762D"/>
    <w:rsid w:val="00A47938"/>
    <w:rsid w:val="00A64189"/>
    <w:rsid w:val="00A70A05"/>
    <w:rsid w:val="00A83461"/>
    <w:rsid w:val="00A94CB1"/>
    <w:rsid w:val="00AE7093"/>
    <w:rsid w:val="00B52378"/>
    <w:rsid w:val="00B5601A"/>
    <w:rsid w:val="00C02C6E"/>
    <w:rsid w:val="00C3723B"/>
    <w:rsid w:val="00CD24A4"/>
    <w:rsid w:val="00D06643"/>
    <w:rsid w:val="00D57677"/>
    <w:rsid w:val="00D640F4"/>
    <w:rsid w:val="00D66AC2"/>
    <w:rsid w:val="00D704FD"/>
    <w:rsid w:val="00DC200E"/>
    <w:rsid w:val="00DD42A1"/>
    <w:rsid w:val="00E0203C"/>
    <w:rsid w:val="00E26842"/>
    <w:rsid w:val="00E42DBD"/>
    <w:rsid w:val="00E43E4E"/>
    <w:rsid w:val="00E6444A"/>
    <w:rsid w:val="00F04945"/>
    <w:rsid w:val="00F1665E"/>
    <w:rsid w:val="00F34810"/>
    <w:rsid w:val="00F513A1"/>
    <w:rsid w:val="00F55ED5"/>
    <w:rsid w:val="00F708DA"/>
    <w:rsid w:val="00F71812"/>
    <w:rsid w:val="00FF42BF"/>
    <w:rsid w:val="3905761A"/>
    <w:rsid w:val="71783B4A"/>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iPriority w:val="99"/>
    <w:pPr>
      <w:tabs>
        <w:tab w:val="center" w:pos="4153"/>
        <w:tab w:val="right" w:pos="8306"/>
      </w:tabs>
      <w:snapToGrid w:val="0"/>
      <w:jc w:val="left"/>
    </w:pPr>
    <w:rPr>
      <w:sz w:val="18"/>
      <w:szCs w:val="18"/>
    </w:rPr>
  </w:style>
  <w:style w:type="paragraph" w:styleId="3">
    <w:name w:val="header"/>
    <w:basedOn w:val="1"/>
    <w:link w:val="6"/>
    <w:semiHidden/>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locked/>
    <w:uiPriority w:val="99"/>
    <w:rPr>
      <w:rFonts w:ascii="Times New Roman" w:hAnsi="Times New Roman" w:eastAsia="宋体" w:cs="Times New Roman"/>
      <w:sz w:val="18"/>
      <w:szCs w:val="18"/>
    </w:rPr>
  </w:style>
  <w:style w:type="character" w:customStyle="1" w:styleId="7">
    <w:name w:val="页脚 Char"/>
    <w:basedOn w:val="4"/>
    <w:link w:val="2"/>
    <w:semiHidden/>
    <w:locked/>
    <w:uiPriority w:val="99"/>
    <w:rPr>
      <w:rFonts w:ascii="Times New Roman" w:hAnsi="Times New Roman" w:eastAsia="宋体" w:cs="Times New Roman"/>
      <w:sz w:val="18"/>
      <w:szCs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numbering" Target="numbering.xml"/>
  <Relationship Id="rId6"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325</Words>
  <Characters>1855</Characters>
  <Lines>15</Lines>
  <Paragraphs>4</Paragraphs>
  <TotalTime>0</TotalTime>
  <ScaleCrop>false</ScaleCrop>
  <LinksUpToDate>false</LinksUpToDate>
  <CharactersWithSpaces>2176</CharactersWithSpaces>
  <Application>WPS Office_10.1.0.6207_F1E327BC-269C-435d-A152-05C5408002CA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2017-03-31T02:17:00Z</dcterms:created>
  <dc:creator>Administrator</dc:creator>
  <lastModifiedBy>Administrator</lastModifiedBy>
  <lastPrinted>2017-03-31T02:17:00Z</lastPrinted>
  <dcterms:modified xsi:type="dcterms:W3CDTF">2017-04-05T03:46:41Z</dcterms:modified>
  <revision>33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